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93" w:rsidRDefault="00530EA5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2105025" cy="1249045"/>
            <wp:effectExtent l="19050" t="0" r="9525" b="0"/>
            <wp:wrapNone/>
            <wp:docPr id="2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393" w:rsidRDefault="0088039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880393" w:rsidRDefault="0088039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880393" w:rsidRDefault="0088039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880393" w:rsidRDefault="0088039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880393" w:rsidRDefault="0088039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762517" w:rsidRDefault="00762517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762517" w:rsidRDefault="00762517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762517" w:rsidRDefault="00762517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0E3163" w:rsidRPr="00A15410" w:rsidRDefault="000E3163" w:rsidP="00843D26">
      <w:pPr>
        <w:pStyle w:val="Textoindependiente"/>
        <w:widowControl w:val="0"/>
        <w:rPr>
          <w:rFonts w:ascii="Arial" w:hAnsi="Arial" w:cs="Arial"/>
          <w:b w:val="0"/>
          <w:sz w:val="24"/>
          <w:szCs w:val="24"/>
        </w:rPr>
      </w:pPr>
    </w:p>
    <w:p w:rsidR="000E3163" w:rsidRDefault="000E3163" w:rsidP="003339F1">
      <w:pPr>
        <w:pStyle w:val="Textoindependiente"/>
        <w:widowControl w:val="0"/>
        <w:jc w:val="center"/>
        <w:rPr>
          <w:rFonts w:ascii="Arial" w:hAnsi="Arial" w:cs="Arial"/>
          <w:sz w:val="24"/>
          <w:szCs w:val="24"/>
        </w:rPr>
      </w:pPr>
      <w:r w:rsidRPr="00A15410">
        <w:rPr>
          <w:rFonts w:ascii="Arial" w:hAnsi="Arial" w:cs="Arial"/>
          <w:sz w:val="24"/>
          <w:szCs w:val="24"/>
        </w:rPr>
        <w:t>CONVENIO DE COOPERACIÓN</w:t>
      </w:r>
      <w:r w:rsidR="00781116">
        <w:rPr>
          <w:rFonts w:ascii="Arial" w:hAnsi="Arial" w:cs="Arial"/>
          <w:sz w:val="24"/>
          <w:szCs w:val="24"/>
        </w:rPr>
        <w:t xml:space="preserve"> EN PROCURA DE LA ESTABILIZACION DEL PRECIO DE LA CASTAÑA</w:t>
      </w:r>
    </w:p>
    <w:p w:rsidR="003339F1" w:rsidRPr="00A15410" w:rsidRDefault="003339F1" w:rsidP="003339F1">
      <w:pPr>
        <w:pStyle w:val="Textoindependiente"/>
        <w:widowControl w:val="0"/>
        <w:jc w:val="center"/>
        <w:rPr>
          <w:rFonts w:ascii="Arial" w:hAnsi="Arial" w:cs="Arial"/>
          <w:sz w:val="24"/>
          <w:szCs w:val="24"/>
        </w:rPr>
      </w:pPr>
    </w:p>
    <w:p w:rsidR="00C923A9" w:rsidRPr="00C923A9" w:rsidRDefault="000E316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  <w:r w:rsidRPr="00A15410">
        <w:rPr>
          <w:rFonts w:ascii="Arial" w:hAnsi="Arial" w:cs="Arial"/>
          <w:sz w:val="24"/>
          <w:szCs w:val="24"/>
        </w:rPr>
        <w:t xml:space="preserve">SUSCRITO ENTRE </w:t>
      </w:r>
      <w:smartTag w:uri="urn:schemas-microsoft-com:office:smarttags" w:element="PersonName">
        <w:smartTagPr>
          <w:attr w:name="ProductID" w:val="LA EMPRESA PUBLICA"/>
        </w:smartTagPr>
        <w:r w:rsidRPr="00A15410">
          <w:rPr>
            <w:rFonts w:ascii="Arial" w:hAnsi="Arial" w:cs="Arial"/>
            <w:sz w:val="24"/>
            <w:szCs w:val="24"/>
          </w:rPr>
          <w:t>LA EMPRESA PUBLICA</w:t>
        </w:r>
      </w:smartTag>
      <w:r w:rsidRPr="00A15410">
        <w:rPr>
          <w:rFonts w:ascii="Arial" w:hAnsi="Arial" w:cs="Arial"/>
          <w:sz w:val="24"/>
          <w:szCs w:val="24"/>
        </w:rPr>
        <w:t xml:space="preserve"> NACIONAL ESTRATEGICA “EMPRESA BOLIVIANA </w:t>
      </w:r>
      <w:r w:rsidR="00013506" w:rsidRPr="00A15410">
        <w:rPr>
          <w:rFonts w:ascii="Arial" w:hAnsi="Arial" w:cs="Arial"/>
          <w:sz w:val="24"/>
          <w:szCs w:val="24"/>
        </w:rPr>
        <w:t>DE ALMENDRA Y DERIVADOS – EBA” y</w:t>
      </w:r>
      <w:r w:rsidRPr="00A15410">
        <w:rPr>
          <w:rFonts w:ascii="Arial" w:hAnsi="Arial" w:cs="Arial"/>
          <w:sz w:val="24"/>
          <w:szCs w:val="24"/>
        </w:rPr>
        <w:t xml:space="preserve"> </w:t>
      </w:r>
      <w:r w:rsidR="00C923A9">
        <w:rPr>
          <w:rFonts w:ascii="Arial" w:hAnsi="Arial" w:cs="Arial"/>
          <w:sz w:val="24"/>
          <w:szCs w:val="24"/>
        </w:rPr>
        <w:t>LA “</w:t>
      </w:r>
      <w:r w:rsidR="00781116">
        <w:rPr>
          <w:rFonts w:ascii="Arial" w:hAnsi="Arial" w:cs="Arial"/>
          <w:sz w:val="24"/>
          <w:szCs w:val="24"/>
        </w:rPr>
        <w:t>C</w:t>
      </w:r>
      <w:r w:rsidR="00C923A9" w:rsidRPr="00C923A9">
        <w:rPr>
          <w:rFonts w:ascii="Arial" w:hAnsi="Arial" w:cs="Arial"/>
          <w:sz w:val="24"/>
          <w:szCs w:val="24"/>
        </w:rPr>
        <w:t>A</w:t>
      </w:r>
      <w:r w:rsidR="00781116">
        <w:rPr>
          <w:rFonts w:ascii="Arial" w:hAnsi="Arial" w:cs="Arial"/>
          <w:sz w:val="24"/>
          <w:szCs w:val="24"/>
        </w:rPr>
        <w:t>MARA DE EXPORTADORES DEL NOR</w:t>
      </w:r>
      <w:r w:rsidR="002C007B">
        <w:rPr>
          <w:rFonts w:ascii="Arial" w:hAnsi="Arial" w:cs="Arial"/>
          <w:sz w:val="24"/>
          <w:szCs w:val="24"/>
        </w:rPr>
        <w:t>OES</w:t>
      </w:r>
      <w:r w:rsidR="00781116">
        <w:rPr>
          <w:rFonts w:ascii="Arial" w:hAnsi="Arial" w:cs="Arial"/>
          <w:sz w:val="24"/>
          <w:szCs w:val="24"/>
        </w:rPr>
        <w:t>TE  - CADEXNOR</w:t>
      </w:r>
      <w:r w:rsidR="00C923A9">
        <w:rPr>
          <w:rFonts w:ascii="Arial" w:hAnsi="Arial" w:cs="Arial"/>
          <w:sz w:val="24"/>
          <w:szCs w:val="24"/>
        </w:rPr>
        <w:t>"</w:t>
      </w:r>
    </w:p>
    <w:p w:rsidR="00C923A9" w:rsidRPr="00A15410" w:rsidRDefault="00C923A9" w:rsidP="00843D26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0E3163" w:rsidRPr="00A15410" w:rsidRDefault="000E3163" w:rsidP="00843D26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 w:rsidRPr="00A15410">
        <w:rPr>
          <w:rFonts w:ascii="Arial" w:hAnsi="Arial" w:cs="Arial"/>
          <w:b w:val="0"/>
          <w:bCs/>
          <w:sz w:val="24"/>
          <w:szCs w:val="24"/>
        </w:rPr>
        <w:t xml:space="preserve">Conste por el presente Convenio de Cooperación celebrado entre </w:t>
      </w:r>
      <w:smartTag w:uri="urn:schemas-microsoft-com:office:smarttags" w:element="PersonName">
        <w:smartTagPr>
          <w:attr w:name="ProductID" w:val="la Empresa Boliviana"/>
        </w:smartTagPr>
        <w:r w:rsidRPr="00A15410">
          <w:rPr>
            <w:rFonts w:ascii="Arial" w:hAnsi="Arial" w:cs="Arial"/>
            <w:b w:val="0"/>
            <w:bCs/>
            <w:sz w:val="24"/>
            <w:szCs w:val="24"/>
          </w:rPr>
          <w:t>la Empresa Boliviana</w:t>
        </w:r>
      </w:smartTag>
      <w:r w:rsidRPr="00A15410">
        <w:rPr>
          <w:rFonts w:ascii="Arial" w:hAnsi="Arial" w:cs="Arial"/>
          <w:b w:val="0"/>
          <w:bCs/>
          <w:sz w:val="24"/>
          <w:szCs w:val="24"/>
        </w:rPr>
        <w:t xml:space="preserve"> de Almendra y Derivados – EBA y la </w:t>
      </w:r>
      <w:r w:rsidR="00431D65">
        <w:rPr>
          <w:rFonts w:ascii="Arial" w:hAnsi="Arial" w:cs="Arial"/>
          <w:b w:val="0"/>
          <w:bCs/>
          <w:sz w:val="24"/>
          <w:szCs w:val="24"/>
        </w:rPr>
        <w:t>“</w:t>
      </w:r>
      <w:r w:rsidR="00E052AD">
        <w:rPr>
          <w:rFonts w:ascii="Arial" w:hAnsi="Arial" w:cs="Arial"/>
          <w:b w:val="0"/>
          <w:bCs/>
          <w:sz w:val="24"/>
          <w:szCs w:val="24"/>
        </w:rPr>
        <w:t>CAMARA DE EXPORTADORES DEL NOROESTE - CADEXNOR</w:t>
      </w:r>
      <w:r w:rsidR="00431D65">
        <w:t xml:space="preserve">, </w:t>
      </w:r>
      <w:r w:rsidRPr="00880393">
        <w:rPr>
          <w:rFonts w:ascii="Arial" w:hAnsi="Arial" w:cs="Arial"/>
          <w:b w:val="0"/>
          <w:bCs/>
          <w:spacing w:val="20"/>
          <w:sz w:val="24"/>
          <w:szCs w:val="24"/>
        </w:rPr>
        <w:t xml:space="preserve">de acuerdo </w:t>
      </w:r>
      <w:r w:rsidR="009443F7" w:rsidRPr="00880393">
        <w:rPr>
          <w:rFonts w:ascii="Arial" w:hAnsi="Arial" w:cs="Arial"/>
          <w:b w:val="0"/>
          <w:bCs/>
          <w:spacing w:val="20"/>
          <w:sz w:val="24"/>
          <w:szCs w:val="24"/>
        </w:rPr>
        <w:t>a las siguientes</w:t>
      </w:r>
      <w:r w:rsidR="009443F7" w:rsidRPr="00A15410">
        <w:rPr>
          <w:rFonts w:ascii="Arial" w:hAnsi="Arial" w:cs="Arial"/>
          <w:b w:val="0"/>
          <w:bCs/>
          <w:sz w:val="24"/>
          <w:szCs w:val="24"/>
        </w:rPr>
        <w:t xml:space="preserve"> cláusulas</w:t>
      </w:r>
      <w:r w:rsidRPr="00A15410">
        <w:rPr>
          <w:rFonts w:ascii="Arial" w:hAnsi="Arial" w:cs="Arial"/>
          <w:b w:val="0"/>
          <w:bCs/>
          <w:sz w:val="24"/>
          <w:szCs w:val="24"/>
        </w:rPr>
        <w:t xml:space="preserve"> y condiciones:</w:t>
      </w:r>
    </w:p>
    <w:p w:rsidR="000E3163" w:rsidRPr="00A15410" w:rsidRDefault="000E3163" w:rsidP="00843D26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762517" w:rsidRDefault="00762517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0E3163" w:rsidRPr="00A15410" w:rsidRDefault="000E3163" w:rsidP="00843D26">
      <w:pPr>
        <w:pStyle w:val="Textoindependiente"/>
        <w:widowControl w:val="0"/>
        <w:rPr>
          <w:rFonts w:ascii="Arial" w:hAnsi="Arial" w:cs="Arial"/>
          <w:sz w:val="24"/>
          <w:szCs w:val="24"/>
        </w:rPr>
      </w:pPr>
      <w:r w:rsidRPr="00A15410">
        <w:rPr>
          <w:rFonts w:ascii="Arial" w:hAnsi="Arial" w:cs="Arial"/>
          <w:sz w:val="24"/>
          <w:szCs w:val="24"/>
        </w:rPr>
        <w:t>PRIMERA.- (ANTECEDENTES)</w:t>
      </w:r>
    </w:p>
    <w:p w:rsidR="000E3163" w:rsidRPr="00A15410" w:rsidRDefault="000E3163" w:rsidP="00843D26">
      <w:pPr>
        <w:pStyle w:val="Encabezado"/>
        <w:jc w:val="both"/>
        <w:rPr>
          <w:rFonts w:ascii="Arial" w:hAnsi="Arial" w:cs="Arial"/>
        </w:rPr>
      </w:pPr>
    </w:p>
    <w:p w:rsidR="000E3163" w:rsidRPr="00A15410" w:rsidRDefault="000E3163" w:rsidP="00843D26">
      <w:pPr>
        <w:jc w:val="both"/>
        <w:rPr>
          <w:rFonts w:ascii="Arial" w:eastAsia="Arial Unicode MS" w:hAnsi="Arial" w:cs="Arial"/>
        </w:rPr>
      </w:pPr>
      <w:r w:rsidRPr="00A15410">
        <w:rPr>
          <w:rFonts w:ascii="Arial" w:hAnsi="Arial" w:cs="Arial"/>
        </w:rPr>
        <w:t xml:space="preserve">Mediante Decreto Supremo Nº 0225 de </w:t>
      </w:r>
      <w:r w:rsidR="003B2A8D" w:rsidRPr="00A15410">
        <w:rPr>
          <w:rFonts w:ascii="Arial" w:hAnsi="Arial" w:cs="Arial"/>
          <w:bCs/>
          <w:iCs/>
        </w:rPr>
        <w:t xml:space="preserve">29 de julio de 2009, </w:t>
      </w:r>
      <w:r w:rsidRPr="00A15410">
        <w:rPr>
          <w:rFonts w:ascii="Arial" w:hAnsi="Arial" w:cs="Arial"/>
          <w:bCs/>
          <w:iCs/>
        </w:rPr>
        <w:t xml:space="preserve">crea </w:t>
      </w:r>
      <w:smartTag w:uri="urn:schemas-microsoft-com:office:smarttags" w:element="PersonName">
        <w:smartTagPr>
          <w:attr w:name="ProductID" w:val="la Empresa P￺blica"/>
        </w:smartTagPr>
        <w:r w:rsidRPr="00A15410">
          <w:rPr>
            <w:rFonts w:ascii="Arial" w:hAnsi="Arial" w:cs="Arial"/>
            <w:bCs/>
            <w:iCs/>
          </w:rPr>
          <w:t>la Empresa Pública</w:t>
        </w:r>
      </w:smartTag>
      <w:r w:rsidRPr="00A15410">
        <w:rPr>
          <w:rFonts w:ascii="Arial" w:hAnsi="Arial" w:cs="Arial"/>
          <w:bCs/>
          <w:iCs/>
        </w:rPr>
        <w:t xml:space="preserve"> Nacional Estratégica denominada Empresa Boliviana de Almendra y Derivados – EBA, </w:t>
      </w:r>
      <w:r w:rsidR="004A5618">
        <w:rPr>
          <w:rFonts w:ascii="Arial" w:hAnsi="Arial" w:cs="Arial"/>
          <w:bCs/>
          <w:iCs/>
        </w:rPr>
        <w:t>con el objetivo de “</w:t>
      </w:r>
      <w:r w:rsidRPr="00A15410">
        <w:rPr>
          <w:rFonts w:ascii="Arial" w:eastAsia="Arial Unicode MS" w:hAnsi="Arial" w:cs="Arial"/>
        </w:rPr>
        <w:t>incentivar la producción nacional con valor agregado generando mayores fuentes de trabajo en procura del desarrollo y soberanía productiva en la amazonía boliviana constituyéndose en sus principales actividades la extracción, compra, beneficio y</w:t>
      </w:r>
      <w:r w:rsidR="004A5618">
        <w:rPr>
          <w:rFonts w:ascii="Arial" w:eastAsia="Arial Unicode MS" w:hAnsi="Arial" w:cs="Arial"/>
        </w:rPr>
        <w:t xml:space="preserve"> comercialización de la castaña”.</w:t>
      </w:r>
    </w:p>
    <w:p w:rsidR="000E3163" w:rsidRPr="00A15410" w:rsidRDefault="000E3163" w:rsidP="00843D26">
      <w:pPr>
        <w:jc w:val="both"/>
        <w:rPr>
          <w:rFonts w:ascii="Arial" w:eastAsia="Arial Unicode MS" w:hAnsi="Arial" w:cs="Arial"/>
        </w:rPr>
      </w:pPr>
    </w:p>
    <w:p w:rsidR="00843D26" w:rsidRDefault="000E3163" w:rsidP="00843D26">
      <w:pPr>
        <w:spacing w:before="120" w:after="1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Resoluci￳n"/>
        </w:smartTagPr>
        <w:r w:rsidRPr="00A15410">
          <w:rPr>
            <w:rFonts w:ascii="Arial" w:hAnsi="Arial" w:cs="Arial"/>
            <w:bCs/>
          </w:rPr>
          <w:t xml:space="preserve">La </w:t>
        </w:r>
        <w:r w:rsidRPr="00A15410">
          <w:rPr>
            <w:rFonts w:ascii="Arial" w:hAnsi="Arial" w:cs="Arial"/>
          </w:rPr>
          <w:t>Resolución</w:t>
        </w:r>
      </w:smartTag>
      <w:r w:rsidRPr="00A15410">
        <w:rPr>
          <w:rFonts w:ascii="Arial" w:hAnsi="Arial" w:cs="Arial"/>
        </w:rPr>
        <w:t xml:space="preserve"> de Directorio EBA Nº 003/2009, de 21 de Septiembre de 2009, designa al ciudadano Erlan Gamarra Jaime, </w:t>
      </w:r>
      <w:r w:rsidR="003B1B57" w:rsidRPr="00A15410">
        <w:rPr>
          <w:rFonts w:ascii="Arial" w:hAnsi="Arial" w:cs="Arial"/>
        </w:rPr>
        <w:t xml:space="preserve"> </w:t>
      </w:r>
      <w:r w:rsidRPr="00A15410">
        <w:rPr>
          <w:rFonts w:ascii="Arial" w:hAnsi="Arial" w:cs="Arial"/>
        </w:rPr>
        <w:t xml:space="preserve">en el cargo de Gerente General de </w:t>
      </w:r>
      <w:smartTag w:uri="urn:schemas-microsoft-com:office:smarttags" w:element="PersonName">
        <w:smartTagPr>
          <w:attr w:name="ProductID" w:val="la Empresa P￺blica"/>
        </w:smartTagPr>
        <w:r w:rsidRPr="00A15410">
          <w:rPr>
            <w:rFonts w:ascii="Arial" w:hAnsi="Arial" w:cs="Arial"/>
          </w:rPr>
          <w:t>la Empresa Pública</w:t>
        </w:r>
      </w:smartTag>
      <w:r w:rsidRPr="00A15410">
        <w:rPr>
          <w:rFonts w:ascii="Arial" w:hAnsi="Arial" w:cs="Arial"/>
        </w:rPr>
        <w:t xml:space="preserve"> Nacional Estratégica</w:t>
      </w:r>
      <w:r w:rsidR="003B1B57" w:rsidRPr="00A15410">
        <w:rPr>
          <w:rFonts w:ascii="Arial" w:hAnsi="Arial" w:cs="Arial"/>
        </w:rPr>
        <w:t xml:space="preserve"> “Empresa Boliviana de Almendra y Derivados”-EBA</w:t>
      </w:r>
      <w:r w:rsidR="004A5618">
        <w:rPr>
          <w:rFonts w:ascii="Arial" w:hAnsi="Arial" w:cs="Arial"/>
        </w:rPr>
        <w:t>.</w:t>
      </w:r>
      <w:r w:rsidR="009443F7">
        <w:rPr>
          <w:rFonts w:ascii="Arial" w:hAnsi="Arial" w:cs="Arial"/>
        </w:rPr>
        <w:t xml:space="preserve"> </w:t>
      </w:r>
    </w:p>
    <w:p w:rsidR="00781116" w:rsidRPr="00A15410" w:rsidRDefault="00781116" w:rsidP="00843D26">
      <w:pPr>
        <w:spacing w:before="120" w:after="120"/>
        <w:jc w:val="both"/>
        <w:rPr>
          <w:rFonts w:ascii="Arial" w:hAnsi="Arial" w:cs="Arial"/>
        </w:rPr>
      </w:pPr>
    </w:p>
    <w:p w:rsidR="00781116" w:rsidRDefault="00781116" w:rsidP="00843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E052AD">
        <w:rPr>
          <w:rFonts w:ascii="Arial" w:hAnsi="Arial" w:cs="Arial"/>
        </w:rPr>
        <w:t>Cámara de Exportadores del Noroeste</w:t>
      </w:r>
      <w:r w:rsidR="007D22C8">
        <w:rPr>
          <w:rFonts w:ascii="Arial" w:hAnsi="Arial" w:cs="Arial"/>
        </w:rPr>
        <w:t xml:space="preserve">, con personería jurídica </w:t>
      </w:r>
      <w:r w:rsidR="00E052AD">
        <w:rPr>
          <w:rFonts w:ascii="Arial" w:hAnsi="Arial" w:cs="Arial"/>
        </w:rPr>
        <w:t>N</w:t>
      </w:r>
      <w:r w:rsidR="00E052AD" w:rsidRPr="00E052AD">
        <w:rPr>
          <w:rFonts w:ascii="Arial" w:hAnsi="Arial" w:cs="Arial"/>
          <w:vertAlign w:val="superscript"/>
        </w:rPr>
        <w:t>ro</w:t>
      </w:r>
      <w:r w:rsidR="00E052AD">
        <w:rPr>
          <w:rFonts w:ascii="Arial" w:hAnsi="Arial" w:cs="Arial"/>
        </w:rPr>
        <w:t xml:space="preserve"> 070/96 del Departamento del Beni</w:t>
      </w:r>
      <w:r w:rsidR="007D22C8">
        <w:rPr>
          <w:rFonts w:ascii="Arial" w:hAnsi="Arial" w:cs="Arial"/>
        </w:rPr>
        <w:t>,</w:t>
      </w:r>
      <w:r w:rsidR="00E052AD">
        <w:rPr>
          <w:rFonts w:ascii="Arial" w:hAnsi="Arial" w:cs="Arial"/>
        </w:rPr>
        <w:t xml:space="preserve"> que asocia a los Exportadores </w:t>
      </w:r>
      <w:r>
        <w:rPr>
          <w:rFonts w:ascii="Arial" w:hAnsi="Arial" w:cs="Arial"/>
        </w:rPr>
        <w:t xml:space="preserve">del norte amazónico y tiene como objetivo el promover y fomentar </w:t>
      </w:r>
      <w:r w:rsidR="00E052AD">
        <w:rPr>
          <w:rFonts w:ascii="Arial" w:hAnsi="Arial" w:cs="Arial"/>
        </w:rPr>
        <w:t>las Exportaciones</w:t>
      </w:r>
      <w:r w:rsidR="003748F2">
        <w:rPr>
          <w:rFonts w:ascii="Arial" w:hAnsi="Arial" w:cs="Arial"/>
        </w:rPr>
        <w:t>,</w:t>
      </w:r>
      <w:r w:rsidR="00E052AD">
        <w:rPr>
          <w:rFonts w:ascii="Arial" w:hAnsi="Arial" w:cs="Arial"/>
        </w:rPr>
        <w:t xml:space="preserve"> en particular las </w:t>
      </w:r>
      <w:r>
        <w:rPr>
          <w:rFonts w:ascii="Arial" w:hAnsi="Arial" w:cs="Arial"/>
        </w:rPr>
        <w:t>acciones a favor de la industria castañera.</w:t>
      </w:r>
    </w:p>
    <w:p w:rsidR="00781116" w:rsidRDefault="00781116" w:rsidP="00843D26">
      <w:pPr>
        <w:jc w:val="both"/>
        <w:rPr>
          <w:rFonts w:ascii="Arial" w:hAnsi="Arial" w:cs="Arial"/>
        </w:rPr>
      </w:pPr>
    </w:p>
    <w:p w:rsidR="00781116" w:rsidRDefault="00781116" w:rsidP="00843D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Ambas instituciones coinciden en que la estabilización del precio de la materia prima es un requisito indispensable para lograr el desarrollo del sector castañero en general, y por lo tanto es primordial coordinar acciones entre el sector privado y la empresa Boliviana  representante del Gobierno Nacional en el sector.</w:t>
      </w:r>
    </w:p>
    <w:p w:rsidR="00781116" w:rsidRDefault="00781116" w:rsidP="00843D26">
      <w:pPr>
        <w:jc w:val="both"/>
        <w:rPr>
          <w:rFonts w:ascii="Arial" w:hAnsi="Arial" w:cs="Arial"/>
        </w:rPr>
      </w:pPr>
    </w:p>
    <w:p w:rsidR="004A5618" w:rsidRPr="00A15410" w:rsidRDefault="004A5618" w:rsidP="00843D26">
      <w:pPr>
        <w:jc w:val="both"/>
        <w:rPr>
          <w:rFonts w:ascii="Arial" w:hAnsi="Arial" w:cs="Arial"/>
          <w:bCs/>
        </w:rPr>
      </w:pPr>
    </w:p>
    <w:p w:rsidR="00762517" w:rsidRDefault="00762517" w:rsidP="00843D26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</w:rPr>
      </w:pPr>
    </w:p>
    <w:p w:rsidR="003B1B57" w:rsidRPr="00A15410" w:rsidRDefault="00F06159" w:rsidP="00843D26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bCs/>
        </w:rPr>
        <w:t>SEGUNDA</w:t>
      </w:r>
      <w:r w:rsidR="003B1B57" w:rsidRPr="00A15410">
        <w:rPr>
          <w:rFonts w:ascii="Arial" w:eastAsia="Arial Unicode MS" w:hAnsi="Arial" w:cs="Arial"/>
          <w:b/>
          <w:bCs/>
        </w:rPr>
        <w:t xml:space="preserve">.- (DE LAS PARTES).  </w:t>
      </w:r>
      <w:r w:rsidR="003B1B57" w:rsidRPr="00A15410">
        <w:rPr>
          <w:rFonts w:ascii="Arial" w:eastAsia="Arial Unicode MS" w:hAnsi="Arial" w:cs="Arial"/>
        </w:rPr>
        <w:t>Son partes intervinientes del presente Convenio:</w:t>
      </w:r>
    </w:p>
    <w:p w:rsidR="003B1B57" w:rsidRPr="00A15410" w:rsidRDefault="003B1B57" w:rsidP="00843D26">
      <w:pPr>
        <w:ind w:left="720" w:hanging="720"/>
        <w:jc w:val="both"/>
        <w:rPr>
          <w:rFonts w:ascii="Arial" w:hAnsi="Arial" w:cs="Arial"/>
          <w:b/>
          <w:bCs/>
        </w:rPr>
      </w:pPr>
    </w:p>
    <w:p w:rsidR="003B1B57" w:rsidRPr="002F0056" w:rsidRDefault="003B1B57" w:rsidP="002F0056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2F0056">
        <w:rPr>
          <w:rFonts w:ascii="Arial" w:hAnsi="Arial" w:cs="Arial"/>
          <w:b/>
          <w:bCs/>
        </w:rPr>
        <w:t>EMPRESA BOLIVIANA DE ALMENDRA Y DERIVADOS - EBA</w:t>
      </w:r>
      <w:r w:rsidRPr="002F0056">
        <w:rPr>
          <w:rFonts w:ascii="Arial" w:hAnsi="Arial" w:cs="Arial"/>
          <w:bCs/>
        </w:rPr>
        <w:t>, representada legalmente por el Gerente General, Sr. Erlan Gamarra Jaime, debidamente facultado para la suscripción del presente convenio, con domicilio en el Edificio</w:t>
      </w:r>
      <w:r w:rsidR="002F0056">
        <w:rPr>
          <w:rFonts w:ascii="Arial" w:hAnsi="Arial" w:cs="Arial"/>
          <w:bCs/>
        </w:rPr>
        <w:t xml:space="preserve"> HANSA</w:t>
      </w:r>
      <w:r w:rsidR="002F0056" w:rsidRPr="002F0056">
        <w:rPr>
          <w:rFonts w:ascii="Arial" w:hAnsi="Arial" w:cs="Arial"/>
          <w:bCs/>
        </w:rPr>
        <w:t>, piso 15</w:t>
      </w:r>
      <w:r w:rsidRPr="002F0056">
        <w:rPr>
          <w:rFonts w:ascii="Arial" w:hAnsi="Arial" w:cs="Arial"/>
          <w:bCs/>
        </w:rPr>
        <w:t xml:space="preserve">, </w:t>
      </w:r>
      <w:r w:rsidR="002F0056">
        <w:rPr>
          <w:rFonts w:ascii="Arial" w:hAnsi="Arial" w:cs="Arial"/>
          <w:bCs/>
        </w:rPr>
        <w:t xml:space="preserve">oficina 1 y 2 </w:t>
      </w:r>
      <w:r w:rsidRPr="002F0056">
        <w:rPr>
          <w:rFonts w:ascii="Arial" w:hAnsi="Arial" w:cs="Arial"/>
          <w:bCs/>
        </w:rPr>
        <w:t xml:space="preserve">ubicado en </w:t>
      </w:r>
      <w:smartTag w:uri="urn:schemas-microsoft-com:office:smarttags" w:element="PersonName">
        <w:smartTagPr>
          <w:attr w:name="ProductID" w:val="la Av. Mariscal"/>
        </w:smartTagPr>
        <w:r w:rsidRPr="002F0056">
          <w:rPr>
            <w:rFonts w:ascii="Arial" w:hAnsi="Arial" w:cs="Arial"/>
            <w:bCs/>
          </w:rPr>
          <w:t>la Av. Mariscal</w:t>
        </w:r>
      </w:smartTag>
      <w:r w:rsidRPr="002F0056">
        <w:rPr>
          <w:rFonts w:ascii="Arial" w:hAnsi="Arial" w:cs="Arial"/>
          <w:bCs/>
        </w:rPr>
        <w:t xml:space="preserve"> Santa Cruz de la ciudad d</w:t>
      </w:r>
      <w:r w:rsidR="002F0056">
        <w:rPr>
          <w:rFonts w:ascii="Arial" w:hAnsi="Arial" w:cs="Arial"/>
          <w:bCs/>
        </w:rPr>
        <w:t xml:space="preserve">e </w:t>
      </w:r>
      <w:smartTag w:uri="urn:schemas-microsoft-com:office:smarttags" w:element="PersonName">
        <w:smartTagPr>
          <w:attr w:name="ProductID" w:val="La Paz."/>
        </w:smartTagPr>
        <w:r w:rsidR="002F0056">
          <w:rPr>
            <w:rFonts w:ascii="Arial" w:hAnsi="Arial" w:cs="Arial"/>
            <w:bCs/>
          </w:rPr>
          <w:t>La Paz.</w:t>
        </w:r>
      </w:smartTag>
      <w:r w:rsidRPr="002F0056">
        <w:rPr>
          <w:rFonts w:ascii="Arial" w:hAnsi="Arial" w:cs="Arial"/>
          <w:bCs/>
        </w:rPr>
        <w:t xml:space="preserve"> </w:t>
      </w:r>
    </w:p>
    <w:p w:rsidR="003B1B57" w:rsidRPr="00A15410" w:rsidRDefault="003B1B57" w:rsidP="00843D26">
      <w:pPr>
        <w:ind w:left="720" w:hanging="720"/>
        <w:jc w:val="both"/>
        <w:rPr>
          <w:rFonts w:ascii="Arial" w:hAnsi="Arial" w:cs="Arial"/>
          <w:bCs/>
        </w:rPr>
      </w:pPr>
    </w:p>
    <w:p w:rsidR="000C274F" w:rsidRPr="00BB6C5B" w:rsidRDefault="00DA0C2A" w:rsidP="000C274F">
      <w:pPr>
        <w:numPr>
          <w:ilvl w:val="1"/>
          <w:numId w:val="2"/>
        </w:numPr>
        <w:jc w:val="both"/>
        <w:rPr>
          <w:rFonts w:ascii="Arial" w:hAnsi="Arial" w:cs="Arial"/>
          <w:bCs/>
        </w:rPr>
      </w:pPr>
      <w:r w:rsidRPr="00BB6C5B">
        <w:rPr>
          <w:rFonts w:ascii="Arial" w:hAnsi="Arial" w:cs="Arial"/>
          <w:b/>
          <w:bCs/>
        </w:rPr>
        <w:t>LA</w:t>
      </w:r>
      <w:r w:rsidR="00431D65" w:rsidRPr="00BB6C5B">
        <w:rPr>
          <w:rFonts w:ascii="Arial" w:hAnsi="Arial" w:cs="Arial"/>
          <w:b/>
          <w:bCs/>
        </w:rPr>
        <w:t xml:space="preserve"> </w:t>
      </w:r>
      <w:r w:rsidR="00880393" w:rsidRPr="00BB6C5B">
        <w:rPr>
          <w:rFonts w:ascii="Arial" w:hAnsi="Arial" w:cs="Arial"/>
          <w:b/>
          <w:bCs/>
        </w:rPr>
        <w:t xml:space="preserve"> </w:t>
      </w:r>
      <w:r w:rsidR="001874DD">
        <w:rPr>
          <w:rFonts w:ascii="Arial" w:hAnsi="Arial" w:cs="Arial"/>
          <w:b/>
          <w:bCs/>
        </w:rPr>
        <w:t>CAMARA DE EXPORTADORES DEL NOROES</w:t>
      </w:r>
      <w:r w:rsidR="00BB6C5B" w:rsidRPr="00BB6C5B">
        <w:rPr>
          <w:rFonts w:ascii="Arial" w:hAnsi="Arial" w:cs="Arial"/>
          <w:b/>
          <w:bCs/>
        </w:rPr>
        <w:t>TE,</w:t>
      </w:r>
      <w:r w:rsidR="00431D65">
        <w:t xml:space="preserve"> </w:t>
      </w:r>
      <w:r w:rsidR="00BB6C5B">
        <w:rPr>
          <w:rFonts w:ascii="Arial" w:hAnsi="Arial" w:cs="Arial"/>
          <w:bCs/>
        </w:rPr>
        <w:t>r</w:t>
      </w:r>
      <w:r w:rsidR="00BB6C5B" w:rsidRPr="00BB6C5B">
        <w:rPr>
          <w:rFonts w:ascii="Arial" w:hAnsi="Arial" w:cs="Arial"/>
          <w:bCs/>
        </w:rPr>
        <w:t xml:space="preserve">epresentada por su presidente, Sr. Omar Nuñez </w:t>
      </w:r>
      <w:r w:rsidR="00BB6C5B">
        <w:rPr>
          <w:rFonts w:ascii="Arial" w:hAnsi="Arial" w:cs="Arial"/>
          <w:bCs/>
        </w:rPr>
        <w:t>Vela</w:t>
      </w:r>
      <w:r w:rsidR="003748F2">
        <w:rPr>
          <w:rFonts w:ascii="Arial" w:hAnsi="Arial" w:cs="Arial"/>
          <w:bCs/>
        </w:rPr>
        <w:t xml:space="preserve"> </w:t>
      </w:r>
      <w:r w:rsidR="001874DD">
        <w:rPr>
          <w:rFonts w:ascii="Arial" w:hAnsi="Arial" w:cs="Arial"/>
          <w:bCs/>
        </w:rPr>
        <w:t>Rodríguez</w:t>
      </w:r>
      <w:r w:rsidR="00BB6C5B">
        <w:rPr>
          <w:rFonts w:ascii="Arial" w:hAnsi="Arial" w:cs="Arial"/>
          <w:bCs/>
        </w:rPr>
        <w:t xml:space="preserve">, facultado para la suscripción del presente convenio, con domicilio en </w:t>
      </w:r>
      <w:r w:rsidR="003748F2">
        <w:rPr>
          <w:rFonts w:ascii="Arial" w:hAnsi="Arial" w:cs="Arial"/>
          <w:bCs/>
        </w:rPr>
        <w:t>la Av. Antenor Vasquez N</w:t>
      </w:r>
      <w:r w:rsidR="003748F2" w:rsidRPr="003748F2">
        <w:rPr>
          <w:rFonts w:ascii="Arial" w:hAnsi="Arial" w:cs="Arial"/>
          <w:bCs/>
          <w:vertAlign w:val="superscript"/>
        </w:rPr>
        <w:t>ro</w:t>
      </w:r>
      <w:r w:rsidR="003748F2">
        <w:rPr>
          <w:rFonts w:ascii="Arial" w:hAnsi="Arial" w:cs="Arial"/>
          <w:bCs/>
        </w:rPr>
        <w:t xml:space="preserve"> 409 de la ciudad de Riberalta. </w:t>
      </w:r>
    </w:p>
    <w:p w:rsidR="000C274F" w:rsidRDefault="000C274F" w:rsidP="000C274F">
      <w:pPr>
        <w:jc w:val="both"/>
        <w:rPr>
          <w:rFonts w:ascii="Arial" w:hAnsi="Arial" w:cs="Arial"/>
          <w:bCs/>
        </w:rPr>
      </w:pPr>
    </w:p>
    <w:p w:rsidR="004A5618" w:rsidRPr="00A15410" w:rsidRDefault="004A5618" w:rsidP="004A5618">
      <w:pPr>
        <w:jc w:val="both"/>
        <w:rPr>
          <w:rFonts w:ascii="Arial" w:hAnsi="Arial" w:cs="Arial"/>
          <w:b/>
          <w:bCs/>
        </w:rPr>
      </w:pPr>
    </w:p>
    <w:p w:rsidR="00BB6C5B" w:rsidRDefault="0090694A" w:rsidP="00BB6C5B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 w:rsidRPr="00A15410">
        <w:rPr>
          <w:rFonts w:ascii="Arial" w:hAnsi="Arial" w:cs="Arial"/>
          <w:b/>
        </w:rPr>
        <w:t>TERCERA.- (OB</w:t>
      </w:r>
      <w:r w:rsidR="004A5618">
        <w:rPr>
          <w:rFonts w:ascii="Arial" w:hAnsi="Arial" w:cs="Arial"/>
          <w:b/>
        </w:rPr>
        <w:t>JETO DEL CONVENIO</w:t>
      </w:r>
      <w:r w:rsidRPr="00A15410">
        <w:rPr>
          <w:rFonts w:ascii="Arial" w:hAnsi="Arial" w:cs="Arial"/>
          <w:b/>
        </w:rPr>
        <w:t>).</w:t>
      </w:r>
      <w:r w:rsidRPr="00A15410">
        <w:rPr>
          <w:rFonts w:ascii="Arial" w:hAnsi="Arial" w:cs="Arial"/>
        </w:rPr>
        <w:t xml:space="preserve">  El objeto del presente Convenio </w:t>
      </w:r>
      <w:r w:rsidR="007D22C8">
        <w:rPr>
          <w:rFonts w:ascii="Arial" w:hAnsi="Arial" w:cs="Arial"/>
        </w:rPr>
        <w:t xml:space="preserve">es </w:t>
      </w:r>
      <w:r w:rsidR="00BB6C5B">
        <w:rPr>
          <w:rFonts w:ascii="Arial" w:hAnsi="Arial" w:cs="Arial"/>
        </w:rPr>
        <w:t xml:space="preserve"> fijar una agenda de trabajo en procura de lograr la estabilización del precio de la almendra en el mercado local a </w:t>
      </w:r>
      <w:r w:rsidR="007D22C8">
        <w:rPr>
          <w:rFonts w:ascii="Arial" w:hAnsi="Arial" w:cs="Arial"/>
        </w:rPr>
        <w:t>través</w:t>
      </w:r>
      <w:r w:rsidR="00BB6C5B">
        <w:rPr>
          <w:rFonts w:ascii="Arial" w:hAnsi="Arial" w:cs="Arial"/>
        </w:rPr>
        <w:t xml:space="preserve"> de acciones concretas y coordinadas por ambas partes.</w:t>
      </w:r>
    </w:p>
    <w:p w:rsidR="00BB6C5B" w:rsidRDefault="00BB6C5B" w:rsidP="00BB6C5B">
      <w:pPr>
        <w:pStyle w:val="Textoindependiente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 agenda está compuesta por los siguientes puntos:</w:t>
      </w:r>
    </w:p>
    <w:p w:rsidR="00BB6C5B" w:rsidRDefault="00BB6C5B" w:rsidP="00BB6C5B">
      <w:pPr>
        <w:pStyle w:val="Textoindependiente2"/>
        <w:spacing w:after="0" w:line="240" w:lineRule="auto"/>
        <w:jc w:val="both"/>
        <w:rPr>
          <w:rFonts w:ascii="Arial" w:hAnsi="Arial" w:cs="Arial"/>
        </w:rPr>
      </w:pPr>
    </w:p>
    <w:p w:rsidR="00BB6C5B" w:rsidRDefault="00BB6C5B" w:rsidP="00BB6C5B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Fijar el precio </w:t>
      </w:r>
      <w:r w:rsidR="004F5BF5">
        <w:rPr>
          <w:rFonts w:ascii="Arial" w:hAnsi="Arial" w:cs="Arial"/>
        </w:rPr>
        <w:t xml:space="preserve">arranque </w:t>
      </w:r>
      <w:r>
        <w:rPr>
          <w:rFonts w:ascii="Arial" w:hAnsi="Arial" w:cs="Arial"/>
        </w:rPr>
        <w:t>de compra de la almendra en</w:t>
      </w:r>
      <w:r w:rsidR="003748F2">
        <w:rPr>
          <w:rFonts w:ascii="Arial" w:hAnsi="Arial" w:cs="Arial"/>
        </w:rPr>
        <w:t xml:space="preserve"> boca de </w:t>
      </w:r>
      <w:r w:rsidR="001874DD">
        <w:rPr>
          <w:rFonts w:ascii="Arial" w:hAnsi="Arial" w:cs="Arial"/>
        </w:rPr>
        <w:t>fábrica</w:t>
      </w:r>
      <w:r>
        <w:rPr>
          <w:rFonts w:ascii="Arial" w:hAnsi="Arial" w:cs="Arial"/>
        </w:rPr>
        <w:t xml:space="preserve"> </w:t>
      </w:r>
      <w:r w:rsidR="005164DC">
        <w:rPr>
          <w:rFonts w:ascii="Arial" w:hAnsi="Arial" w:cs="Arial"/>
        </w:rPr>
        <w:t>en</w:t>
      </w:r>
      <w:r w:rsidR="00CA3C59"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>0 Bs por caja a partir del 1 de diciembre 2010.</w:t>
      </w:r>
    </w:p>
    <w:p w:rsidR="00BB6C5B" w:rsidRDefault="00BB6C5B" w:rsidP="00BB6C5B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Fijar un mínimo </w:t>
      </w:r>
      <w:r w:rsidR="001874DD">
        <w:rPr>
          <w:rFonts w:ascii="Arial" w:hAnsi="Arial" w:cs="Arial"/>
        </w:rPr>
        <w:t>de precio de exportación de 2,50</w:t>
      </w:r>
      <w:r>
        <w:rPr>
          <w:rFonts w:ascii="Arial" w:hAnsi="Arial" w:cs="Arial"/>
        </w:rPr>
        <w:t xml:space="preserve"> us$/libra</w:t>
      </w:r>
      <w:r w:rsidR="00F42A99">
        <w:rPr>
          <w:rFonts w:ascii="Arial" w:hAnsi="Arial" w:cs="Arial"/>
        </w:rPr>
        <w:t xml:space="preserve"> (de primera)</w:t>
      </w:r>
      <w:r>
        <w:rPr>
          <w:rFonts w:ascii="Arial" w:hAnsi="Arial" w:cs="Arial"/>
        </w:rPr>
        <w:t xml:space="preserve"> FOB Arica a partir de Enero 2011.</w:t>
      </w:r>
    </w:p>
    <w:p w:rsidR="00BB6C5B" w:rsidRDefault="00BB6C5B" w:rsidP="00BB6C5B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Formar una comisión para la formulación de una estrategia comercial </w:t>
      </w:r>
      <w:r w:rsidR="008735F3">
        <w:rPr>
          <w:rFonts w:ascii="Arial" w:hAnsi="Arial" w:cs="Arial"/>
        </w:rPr>
        <w:t>común que permita lograr la estabilización del precio</w:t>
      </w:r>
      <w:r w:rsidR="003748F2">
        <w:rPr>
          <w:rFonts w:ascii="Arial" w:hAnsi="Arial" w:cs="Arial"/>
        </w:rPr>
        <w:t>.</w:t>
      </w:r>
    </w:p>
    <w:p w:rsidR="008735F3" w:rsidRDefault="008735F3" w:rsidP="001874DD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Formar una comisión interinstitucional que trabaje en la formulación de una propuesta para la estandar</w:t>
      </w:r>
      <w:r w:rsidR="003748F2">
        <w:rPr>
          <w:rFonts w:ascii="Arial" w:hAnsi="Arial" w:cs="Arial"/>
        </w:rPr>
        <w:t>ización de la unidad de medida /</w:t>
      </w:r>
      <w:r>
        <w:rPr>
          <w:rFonts w:ascii="Arial" w:hAnsi="Arial" w:cs="Arial"/>
        </w:rPr>
        <w:t xml:space="preserve"> unidad </w:t>
      </w:r>
      <w:r w:rsidRPr="001874DD">
        <w:rPr>
          <w:rFonts w:ascii="Arial" w:hAnsi="Arial" w:cs="Arial"/>
        </w:rPr>
        <w:t>de compra</w:t>
      </w:r>
      <w:r w:rsidR="003748F2" w:rsidRPr="001874DD">
        <w:rPr>
          <w:rFonts w:ascii="Arial" w:hAnsi="Arial" w:cs="Arial"/>
        </w:rPr>
        <w:t>.</w:t>
      </w:r>
    </w:p>
    <w:p w:rsidR="002C007B" w:rsidRPr="001874DD" w:rsidRDefault="002C007B" w:rsidP="001874DD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alternativas productivas que fomenten la diversificación de la economía regional.</w:t>
      </w:r>
    </w:p>
    <w:p w:rsidR="00BB6C5B" w:rsidRDefault="00BB6C5B" w:rsidP="00E3512E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E3512E" w:rsidRPr="00A15410" w:rsidRDefault="00E3512E" w:rsidP="00E3512E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 w:rsidRPr="00A15410">
        <w:rPr>
          <w:rFonts w:ascii="Arial" w:hAnsi="Arial" w:cs="Arial"/>
          <w:sz w:val="24"/>
          <w:szCs w:val="24"/>
        </w:rPr>
        <w:t xml:space="preserve">CUARTA.- (COMPROMISO DE LAS PARTES). </w:t>
      </w:r>
      <w:r w:rsidRPr="00A15410">
        <w:rPr>
          <w:rFonts w:ascii="Arial" w:hAnsi="Arial" w:cs="Arial"/>
          <w:b w:val="0"/>
          <w:sz w:val="24"/>
          <w:szCs w:val="24"/>
        </w:rPr>
        <w:t xml:space="preserve"> </w:t>
      </w:r>
      <w:r w:rsidRPr="00A15410">
        <w:rPr>
          <w:rFonts w:ascii="Arial" w:hAnsi="Arial" w:cs="Arial"/>
          <w:b w:val="0"/>
          <w:bCs/>
          <w:sz w:val="24"/>
          <w:szCs w:val="24"/>
        </w:rPr>
        <w:t xml:space="preserve">La Empresa Boliviana de </w:t>
      </w:r>
      <w:r w:rsidR="008735F3">
        <w:rPr>
          <w:rFonts w:ascii="Arial" w:hAnsi="Arial" w:cs="Arial"/>
          <w:b w:val="0"/>
          <w:bCs/>
          <w:sz w:val="24"/>
          <w:szCs w:val="24"/>
        </w:rPr>
        <w:t xml:space="preserve">Almendra y Derivados – EBA y la </w:t>
      </w:r>
      <w:r w:rsidR="003748F2">
        <w:rPr>
          <w:rFonts w:ascii="Arial" w:hAnsi="Arial" w:cs="Arial"/>
          <w:b w:val="0"/>
          <w:bCs/>
          <w:sz w:val="24"/>
          <w:szCs w:val="24"/>
        </w:rPr>
        <w:t>Cámara de Exportadores del Noroeste - CADEXNOR</w:t>
      </w:r>
      <w:r w:rsidR="008735F3">
        <w:rPr>
          <w:rFonts w:ascii="Arial" w:hAnsi="Arial" w:cs="Arial"/>
          <w:b w:val="0"/>
          <w:bCs/>
          <w:sz w:val="24"/>
          <w:szCs w:val="24"/>
        </w:rPr>
        <w:t xml:space="preserve"> se co</w:t>
      </w:r>
      <w:r w:rsidRPr="00A15410">
        <w:rPr>
          <w:rFonts w:ascii="Arial" w:hAnsi="Arial" w:cs="Arial"/>
          <w:b w:val="0"/>
          <w:bCs/>
          <w:sz w:val="24"/>
          <w:szCs w:val="24"/>
        </w:rPr>
        <w:t>mprometen a lo siguiente:</w:t>
      </w:r>
    </w:p>
    <w:p w:rsidR="00925BA8" w:rsidRDefault="00925BA8" w:rsidP="00E3512E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</w:p>
    <w:p w:rsidR="00925BA8" w:rsidRPr="00A15410" w:rsidRDefault="00925BA8" w:rsidP="00487DAA">
      <w:pPr>
        <w:jc w:val="both"/>
        <w:rPr>
          <w:rFonts w:ascii="Arial" w:eastAsia="Arial Unicode MS" w:hAnsi="Arial" w:cs="Arial"/>
          <w:b/>
          <w:lang w:val="es-ES_tradnl"/>
        </w:rPr>
      </w:pPr>
      <w:r w:rsidRPr="00A15410">
        <w:rPr>
          <w:rFonts w:ascii="Arial" w:eastAsia="Arial Unicode MS" w:hAnsi="Arial" w:cs="Arial"/>
          <w:b/>
          <w:lang w:val="es-ES_tradnl"/>
        </w:rPr>
        <w:t xml:space="preserve">Por parte de </w:t>
      </w:r>
      <w:smartTag w:uri="urn:schemas-microsoft-com:office:smarttags" w:element="PersonName">
        <w:smartTagPr>
          <w:attr w:name="ProductID" w:val="la Empresa Boliviana"/>
        </w:smartTagPr>
        <w:r w:rsidRPr="00A15410">
          <w:rPr>
            <w:rFonts w:ascii="Arial" w:eastAsia="Arial Unicode MS" w:hAnsi="Arial" w:cs="Arial"/>
            <w:b/>
            <w:lang w:val="es-ES_tradnl"/>
          </w:rPr>
          <w:t xml:space="preserve">la </w:t>
        </w:r>
        <w:r w:rsidRPr="00A15410">
          <w:rPr>
            <w:rFonts w:ascii="Arial" w:hAnsi="Arial" w:cs="Arial"/>
            <w:b/>
            <w:bCs/>
          </w:rPr>
          <w:t>Empresa Boliviana</w:t>
        </w:r>
      </w:smartTag>
      <w:r w:rsidRPr="00A15410">
        <w:rPr>
          <w:rFonts w:ascii="Arial" w:hAnsi="Arial" w:cs="Arial"/>
          <w:b/>
          <w:bCs/>
        </w:rPr>
        <w:t xml:space="preserve"> de Almendra y Derivados – EBA</w:t>
      </w:r>
      <w:r w:rsidR="00390131" w:rsidRPr="00A15410">
        <w:rPr>
          <w:rFonts w:ascii="Arial" w:hAnsi="Arial" w:cs="Arial"/>
          <w:b/>
          <w:bCs/>
        </w:rPr>
        <w:t>:</w:t>
      </w:r>
    </w:p>
    <w:p w:rsidR="00925BA8" w:rsidRPr="00A15410" w:rsidRDefault="00925BA8" w:rsidP="00925BA8">
      <w:pPr>
        <w:ind w:left="705"/>
        <w:jc w:val="both"/>
        <w:rPr>
          <w:rFonts w:ascii="Arial" w:eastAsia="Arial Unicode MS" w:hAnsi="Arial" w:cs="Arial"/>
          <w:lang w:val="es-ES_tradnl"/>
        </w:rPr>
      </w:pPr>
    </w:p>
    <w:p w:rsidR="00487DAA" w:rsidRDefault="00390131" w:rsidP="008735F3">
      <w:pPr>
        <w:ind w:left="705"/>
        <w:jc w:val="both"/>
        <w:rPr>
          <w:rFonts w:ascii="Arial" w:eastAsia="Arial Unicode MS" w:hAnsi="Arial" w:cs="Arial"/>
        </w:rPr>
      </w:pPr>
      <w:r w:rsidRPr="00A15410">
        <w:rPr>
          <w:rFonts w:ascii="Arial" w:eastAsia="Arial Unicode MS" w:hAnsi="Arial" w:cs="Arial"/>
        </w:rPr>
        <w:t>4.1</w:t>
      </w:r>
      <w:r w:rsidR="008735F3">
        <w:rPr>
          <w:rFonts w:ascii="Arial" w:eastAsia="Arial Unicode MS" w:hAnsi="Arial" w:cs="Arial"/>
        </w:rPr>
        <w:t>Respetar el acuer</w:t>
      </w:r>
      <w:r w:rsidR="001874DD">
        <w:rPr>
          <w:rFonts w:ascii="Arial" w:eastAsia="Arial Unicode MS" w:hAnsi="Arial" w:cs="Arial"/>
        </w:rPr>
        <w:t>do sobre el precio de compra.</w:t>
      </w:r>
    </w:p>
    <w:p w:rsidR="008735F3" w:rsidRDefault="008735F3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4.2 Llevar a cabo una campaña de socialización sobre la importancia de un precio estable con los demás actores de la cadena.</w:t>
      </w:r>
    </w:p>
    <w:p w:rsidR="008735F3" w:rsidRDefault="008735F3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4.3 Generar un sistema de información que permita monitorear el cumplimiento de los acuerdos sobre precios de exportación</w:t>
      </w:r>
      <w:r w:rsidR="003748F2">
        <w:rPr>
          <w:rFonts w:ascii="Arial" w:eastAsia="Arial Unicode MS" w:hAnsi="Arial" w:cs="Arial"/>
        </w:rPr>
        <w:t>.</w:t>
      </w:r>
    </w:p>
    <w:p w:rsidR="008735F3" w:rsidRDefault="008735F3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4.4 Gestionar apoyo de las instituciones del gobierno nacional y de la cooperación Inter</w:t>
      </w:r>
      <w:r w:rsidR="0074494A">
        <w:rPr>
          <w:rFonts w:ascii="Arial" w:eastAsia="Arial Unicode MS" w:hAnsi="Arial" w:cs="Arial"/>
        </w:rPr>
        <w:t xml:space="preserve">nacional para llevar a cabo la </w:t>
      </w:r>
      <w:r w:rsidR="0074494A" w:rsidRPr="0074494A">
        <w:rPr>
          <w:rFonts w:ascii="Arial" w:eastAsia="Arial Unicode MS" w:hAnsi="Arial" w:cs="Arial"/>
          <w:b/>
        </w:rPr>
        <w:t>Estrategia C</w:t>
      </w:r>
      <w:r w:rsidRPr="0074494A">
        <w:rPr>
          <w:rFonts w:ascii="Arial" w:eastAsia="Arial Unicode MS" w:hAnsi="Arial" w:cs="Arial"/>
          <w:b/>
        </w:rPr>
        <w:t xml:space="preserve">omercial </w:t>
      </w:r>
      <w:r w:rsidR="006A1136" w:rsidRPr="0074494A">
        <w:rPr>
          <w:rFonts w:ascii="Arial" w:eastAsia="Arial Unicode MS" w:hAnsi="Arial" w:cs="Arial"/>
          <w:b/>
        </w:rPr>
        <w:t>País</w:t>
      </w:r>
      <w:r w:rsidR="0074494A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consensuada entre los diferentes actores.</w:t>
      </w:r>
    </w:p>
    <w:p w:rsidR="008735F3" w:rsidRDefault="008735F3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4.5 Gestionar el financiamiento necesario para llevar a cabo el plan de </w:t>
      </w:r>
      <w:r w:rsidRPr="0074494A">
        <w:rPr>
          <w:rFonts w:ascii="Arial" w:eastAsia="Arial Unicode MS" w:hAnsi="Arial" w:cs="Arial"/>
          <w:b/>
        </w:rPr>
        <w:t>estandarización de la unidad de compra</w:t>
      </w:r>
      <w:r>
        <w:rPr>
          <w:rFonts w:ascii="Arial" w:eastAsia="Arial Unicode MS" w:hAnsi="Arial" w:cs="Arial"/>
        </w:rPr>
        <w:t xml:space="preserve"> / </w:t>
      </w:r>
      <w:r w:rsidRPr="0074494A">
        <w:rPr>
          <w:rFonts w:ascii="Arial" w:eastAsia="Arial Unicode MS" w:hAnsi="Arial" w:cs="Arial"/>
          <w:b/>
        </w:rPr>
        <w:t>unidad de medida</w:t>
      </w:r>
      <w:r>
        <w:rPr>
          <w:rFonts w:ascii="Arial" w:eastAsia="Arial Unicode MS" w:hAnsi="Arial" w:cs="Arial"/>
        </w:rPr>
        <w:t xml:space="preserve"> de la nuez amazónica.</w:t>
      </w:r>
    </w:p>
    <w:p w:rsidR="006A1136" w:rsidRDefault="006A1136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4.6 Gestionar ante el gobierno los volúmenes y el abastecimiento</w:t>
      </w:r>
      <w:r w:rsidR="001874DD">
        <w:rPr>
          <w:rFonts w:ascii="Arial" w:eastAsia="Arial Unicode MS" w:hAnsi="Arial" w:cs="Arial"/>
        </w:rPr>
        <w:t xml:space="preserve"> oportuno</w:t>
      </w:r>
      <w:r>
        <w:rPr>
          <w:rFonts w:ascii="Arial" w:eastAsia="Arial Unicode MS" w:hAnsi="Arial" w:cs="Arial"/>
        </w:rPr>
        <w:t xml:space="preserve"> de combustibles, que es </w:t>
      </w:r>
      <w:r w:rsidR="00DF0F06">
        <w:rPr>
          <w:rFonts w:ascii="Arial" w:eastAsia="Arial Unicode MS" w:hAnsi="Arial" w:cs="Arial"/>
        </w:rPr>
        <w:t>elemento primordial para el desarrollo productivo en el Norte.</w:t>
      </w:r>
    </w:p>
    <w:p w:rsidR="00DF0F06" w:rsidRDefault="00DF0F06" w:rsidP="008735F3">
      <w:pPr>
        <w:ind w:left="705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4.7 </w:t>
      </w:r>
      <w:r w:rsidR="000D53FA">
        <w:rPr>
          <w:rFonts w:ascii="Arial" w:eastAsia="Arial Unicode MS" w:hAnsi="Arial" w:cs="Arial"/>
        </w:rPr>
        <w:t xml:space="preserve">Promover </w:t>
      </w:r>
      <w:r w:rsidR="00586E32">
        <w:rPr>
          <w:rFonts w:ascii="Arial" w:eastAsia="Arial Unicode MS" w:hAnsi="Arial" w:cs="Arial"/>
        </w:rPr>
        <w:t xml:space="preserve">y gestionar </w:t>
      </w:r>
      <w:r w:rsidR="000D53FA">
        <w:rPr>
          <w:rFonts w:ascii="Arial" w:eastAsia="Arial Unicode MS" w:hAnsi="Arial" w:cs="Arial"/>
        </w:rPr>
        <w:t xml:space="preserve">el aumento de los siguientes factores competitivos en la cadena de la castaña: </w:t>
      </w:r>
    </w:p>
    <w:p w:rsidR="00586E32" w:rsidRDefault="00586E32" w:rsidP="008735F3">
      <w:pPr>
        <w:ind w:left="705"/>
        <w:jc w:val="both"/>
        <w:rPr>
          <w:rFonts w:ascii="Arial" w:eastAsia="Arial Unicode MS" w:hAnsi="Arial" w:cs="Arial"/>
        </w:rPr>
      </w:pPr>
    </w:p>
    <w:p w:rsidR="000D53FA" w:rsidRDefault="000D53FA" w:rsidP="000D53FA">
      <w:pPr>
        <w:numPr>
          <w:ilvl w:val="0"/>
          <w:numId w:val="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Seguridad Jurídica, respecto a las Áreas de Aprovechamiento de la castaña.</w:t>
      </w:r>
    </w:p>
    <w:p w:rsidR="000D53FA" w:rsidRDefault="000D53FA" w:rsidP="000D53FA">
      <w:pPr>
        <w:numPr>
          <w:ilvl w:val="0"/>
          <w:numId w:val="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Seguridad Social y Salud para los act</w:t>
      </w:r>
      <w:r w:rsidR="001874DD">
        <w:rPr>
          <w:rFonts w:ascii="Arial" w:eastAsia="Arial Unicode MS" w:hAnsi="Arial" w:cs="Arial"/>
        </w:rPr>
        <w:t>ores de la cadena de la castaña tomando en cuenta las particularidades del sector y la región.</w:t>
      </w:r>
    </w:p>
    <w:p w:rsidR="000D53FA" w:rsidRPr="001874DD" w:rsidRDefault="000D53FA" w:rsidP="001874DD">
      <w:pPr>
        <w:numPr>
          <w:ilvl w:val="0"/>
          <w:numId w:val="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Legislación laboral</w:t>
      </w:r>
      <w:r w:rsidR="001874DD">
        <w:rPr>
          <w:rFonts w:ascii="Arial" w:eastAsia="Arial Unicode MS" w:hAnsi="Arial" w:cs="Arial"/>
        </w:rPr>
        <w:t xml:space="preserve"> adecuada, en que se tome en cuenta las particularidades de la región.</w:t>
      </w:r>
    </w:p>
    <w:p w:rsidR="00586E32" w:rsidRDefault="00586E32" w:rsidP="000D53FA">
      <w:pPr>
        <w:numPr>
          <w:ilvl w:val="0"/>
          <w:numId w:val="6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Servicios básicos </w:t>
      </w:r>
      <w:r w:rsidR="001874DD">
        <w:rPr>
          <w:rFonts w:ascii="Arial" w:eastAsia="Arial Unicode MS" w:hAnsi="Arial" w:cs="Arial"/>
        </w:rPr>
        <w:t xml:space="preserve">eficientes </w:t>
      </w:r>
      <w:r>
        <w:rPr>
          <w:rFonts w:ascii="Arial" w:eastAsia="Arial Unicode MS" w:hAnsi="Arial" w:cs="Arial"/>
        </w:rPr>
        <w:t xml:space="preserve">para toda la población del norte. </w:t>
      </w:r>
    </w:p>
    <w:p w:rsidR="00157F79" w:rsidRDefault="00157F79" w:rsidP="00157F79">
      <w:pPr>
        <w:ind w:left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4.8 Incluir en su plan operativo la identificación mediante estudios, de alternativas productivas</w:t>
      </w:r>
      <w:r w:rsidR="00666B1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que </w:t>
      </w:r>
      <w:r w:rsidR="00666B1E">
        <w:rPr>
          <w:rFonts w:ascii="Arial" w:eastAsia="Arial Unicode MS" w:hAnsi="Arial" w:cs="Arial"/>
        </w:rPr>
        <w:t>diversifiquen y</w:t>
      </w:r>
      <w:r>
        <w:rPr>
          <w:rFonts w:ascii="Arial" w:eastAsia="Arial Unicode MS" w:hAnsi="Arial" w:cs="Arial"/>
        </w:rPr>
        <w:t xml:space="preserve"> aumenten la canasta de productos aprovechables desde el norte amazónico.</w:t>
      </w:r>
    </w:p>
    <w:p w:rsidR="00762517" w:rsidRDefault="00FE310F" w:rsidP="00E3512E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  <w:r w:rsidRPr="00A15410">
        <w:rPr>
          <w:rFonts w:ascii="Arial" w:hAnsi="Arial" w:cs="Arial"/>
          <w:bCs/>
          <w:sz w:val="24"/>
          <w:szCs w:val="24"/>
        </w:rPr>
        <w:tab/>
      </w:r>
    </w:p>
    <w:p w:rsidR="00FE310F" w:rsidRPr="00A15410" w:rsidRDefault="00FE310F" w:rsidP="00E3512E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  <w:r w:rsidRPr="00A15410">
        <w:rPr>
          <w:rFonts w:ascii="Arial" w:hAnsi="Arial" w:cs="Arial"/>
          <w:bCs/>
          <w:sz w:val="24"/>
          <w:szCs w:val="24"/>
        </w:rPr>
        <w:t xml:space="preserve">Por parte de </w:t>
      </w:r>
      <w:r w:rsidR="007D22C8">
        <w:rPr>
          <w:rFonts w:ascii="Arial" w:hAnsi="Arial" w:cs="Arial"/>
          <w:bCs/>
          <w:sz w:val="24"/>
          <w:szCs w:val="24"/>
        </w:rPr>
        <w:t>CADEXNOR</w:t>
      </w:r>
      <w:r w:rsidR="006A1136">
        <w:rPr>
          <w:rFonts w:ascii="Arial" w:hAnsi="Arial" w:cs="Arial"/>
          <w:bCs/>
          <w:sz w:val="24"/>
          <w:szCs w:val="24"/>
        </w:rPr>
        <w:t>:</w:t>
      </w:r>
    </w:p>
    <w:p w:rsidR="00FE310F" w:rsidRPr="00A15410" w:rsidRDefault="00FE310F" w:rsidP="00E3512E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 w:rsidRPr="00A15410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1627CA" w:rsidRDefault="008735F3" w:rsidP="000442A1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4.6 Garantizar el cumplimiento del acuerdo por parte de sus asociados sobre precio de compra.</w:t>
      </w:r>
    </w:p>
    <w:p w:rsidR="008735F3" w:rsidRDefault="008735F3" w:rsidP="000442A1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4.7 </w:t>
      </w:r>
      <w:r w:rsidR="0074494A">
        <w:rPr>
          <w:rFonts w:ascii="Arial" w:hAnsi="Arial" w:cs="Arial"/>
          <w:lang w:val="es-ES_tradnl"/>
        </w:rPr>
        <w:t>Incluir la soci</w:t>
      </w:r>
      <w:r w:rsidR="00773F35">
        <w:rPr>
          <w:rFonts w:ascii="Arial" w:hAnsi="Arial" w:cs="Arial"/>
          <w:lang w:val="es-ES_tradnl"/>
        </w:rPr>
        <w:t>a</w:t>
      </w:r>
      <w:r w:rsidR="0074494A">
        <w:rPr>
          <w:rFonts w:ascii="Arial" w:hAnsi="Arial" w:cs="Arial"/>
          <w:lang w:val="es-ES_tradnl"/>
        </w:rPr>
        <w:t>lización de los beneficios de la estabilización del precio en su plan de actividades a partir de la firma del presente acuerdo.</w:t>
      </w:r>
    </w:p>
    <w:p w:rsidR="0074494A" w:rsidRDefault="00165240" w:rsidP="000442A1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4.8</w:t>
      </w:r>
      <w:r w:rsidR="0074494A">
        <w:rPr>
          <w:rFonts w:ascii="Arial" w:hAnsi="Arial" w:cs="Arial"/>
          <w:lang w:val="es-ES_tradnl"/>
        </w:rPr>
        <w:t xml:space="preserve"> </w:t>
      </w:r>
      <w:proofErr w:type="spellStart"/>
      <w:r w:rsidR="0074494A">
        <w:rPr>
          <w:rFonts w:ascii="Arial" w:hAnsi="Arial" w:cs="Arial"/>
          <w:lang w:val="es-ES_tradnl"/>
        </w:rPr>
        <w:t>Liderizar</w:t>
      </w:r>
      <w:proofErr w:type="spellEnd"/>
      <w:r w:rsidR="0074494A">
        <w:rPr>
          <w:rFonts w:ascii="Arial" w:hAnsi="Arial" w:cs="Arial"/>
          <w:lang w:val="es-ES_tradnl"/>
        </w:rPr>
        <w:t xml:space="preserve"> la formulación de una </w:t>
      </w:r>
      <w:r w:rsidR="0074494A" w:rsidRPr="0074494A">
        <w:rPr>
          <w:rFonts w:ascii="Arial" w:hAnsi="Arial" w:cs="Arial"/>
          <w:b/>
          <w:lang w:val="es-ES_tradnl"/>
        </w:rPr>
        <w:t>Estrategia Comercial País</w:t>
      </w:r>
      <w:r w:rsidR="0074494A">
        <w:rPr>
          <w:rFonts w:ascii="Arial" w:hAnsi="Arial" w:cs="Arial"/>
          <w:b/>
          <w:lang w:val="es-ES_tradnl"/>
        </w:rPr>
        <w:t xml:space="preserve">, </w:t>
      </w:r>
      <w:r w:rsidR="0074494A">
        <w:rPr>
          <w:rFonts w:ascii="Arial" w:hAnsi="Arial" w:cs="Arial"/>
          <w:lang w:val="es-ES_tradnl"/>
        </w:rPr>
        <w:t>que permita que el país que controla el 70% de la oferta mundial tenga mayor influencia sobre la determinación del precio.</w:t>
      </w:r>
    </w:p>
    <w:p w:rsidR="0074494A" w:rsidRPr="0074494A" w:rsidRDefault="00165240" w:rsidP="000442A1">
      <w:pPr>
        <w:ind w:left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4.9</w:t>
      </w:r>
      <w:r w:rsidR="0074494A">
        <w:rPr>
          <w:rFonts w:ascii="Arial" w:hAnsi="Arial" w:cs="Arial"/>
          <w:lang w:val="es-ES_tradnl"/>
        </w:rPr>
        <w:t xml:space="preserve"> Participar activamente en la iniciativa de </w:t>
      </w:r>
      <w:r w:rsidR="0074494A" w:rsidRPr="0074494A">
        <w:rPr>
          <w:rFonts w:ascii="Arial" w:eastAsia="Arial Unicode MS" w:hAnsi="Arial" w:cs="Arial"/>
          <w:b/>
        </w:rPr>
        <w:t>estandarización de la unidad de compra</w:t>
      </w:r>
      <w:r w:rsidR="0074494A">
        <w:rPr>
          <w:rFonts w:ascii="Arial" w:eastAsia="Arial Unicode MS" w:hAnsi="Arial" w:cs="Arial"/>
        </w:rPr>
        <w:t xml:space="preserve"> / </w:t>
      </w:r>
      <w:r w:rsidR="0074494A" w:rsidRPr="0074494A">
        <w:rPr>
          <w:rFonts w:ascii="Arial" w:eastAsia="Arial Unicode MS" w:hAnsi="Arial" w:cs="Arial"/>
          <w:b/>
        </w:rPr>
        <w:t>unidad de medida</w:t>
      </w:r>
      <w:r w:rsidR="00586E32">
        <w:rPr>
          <w:rFonts w:ascii="Arial" w:eastAsia="Arial Unicode MS" w:hAnsi="Arial" w:cs="Arial"/>
          <w:b/>
        </w:rPr>
        <w:t>.</w:t>
      </w:r>
    </w:p>
    <w:p w:rsidR="00A9611B" w:rsidRDefault="00A9611B" w:rsidP="000442A1">
      <w:pPr>
        <w:ind w:left="708"/>
        <w:jc w:val="both"/>
        <w:rPr>
          <w:rFonts w:ascii="Arial" w:hAnsi="Arial" w:cs="Arial"/>
          <w:lang w:val="es-ES_tradnl"/>
        </w:rPr>
      </w:pPr>
    </w:p>
    <w:p w:rsidR="00390131" w:rsidRPr="003B67D0" w:rsidRDefault="00390131" w:rsidP="00FE310F">
      <w:pPr>
        <w:ind w:left="708"/>
        <w:jc w:val="both"/>
        <w:rPr>
          <w:rFonts w:ascii="Arial" w:eastAsia="Arial Unicode MS" w:hAnsi="Arial" w:cs="Arial"/>
          <w:lang w:val="es-ES_tradnl"/>
        </w:rPr>
      </w:pPr>
    </w:p>
    <w:p w:rsidR="00BA4BCB" w:rsidRDefault="00BA4BCB" w:rsidP="003B2A8D">
      <w:pPr>
        <w:pStyle w:val="Textoindependiente"/>
        <w:widowContro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QUINTA (DE LOS </w:t>
      </w:r>
      <w:r w:rsidR="00165240">
        <w:rPr>
          <w:rFonts w:ascii="Arial" w:hAnsi="Arial" w:cs="Arial"/>
          <w:sz w:val="24"/>
          <w:szCs w:val="24"/>
        </w:rPr>
        <w:t>PLAZOS PARA LA APLICACIÓN DEL CO</w:t>
      </w:r>
      <w:r>
        <w:rPr>
          <w:rFonts w:ascii="Arial" w:hAnsi="Arial" w:cs="Arial"/>
          <w:sz w:val="24"/>
          <w:szCs w:val="24"/>
        </w:rPr>
        <w:t>NVENIO)</w:t>
      </w:r>
      <w:r w:rsidR="00592C84">
        <w:rPr>
          <w:rFonts w:ascii="Arial" w:hAnsi="Arial" w:cs="Arial"/>
          <w:sz w:val="24"/>
          <w:szCs w:val="24"/>
        </w:rPr>
        <w:t xml:space="preserve">. </w:t>
      </w:r>
      <w:r w:rsidR="00592C84" w:rsidRPr="00592C84">
        <w:rPr>
          <w:rFonts w:ascii="Arial" w:hAnsi="Arial" w:cs="Arial"/>
          <w:b w:val="0"/>
          <w:sz w:val="24"/>
          <w:szCs w:val="24"/>
        </w:rPr>
        <w:t>Al momento de la suscripción del convenio se fijaran plazos para la conformación de las c</w:t>
      </w:r>
      <w:r w:rsidR="00586E32">
        <w:rPr>
          <w:rFonts w:ascii="Arial" w:hAnsi="Arial" w:cs="Arial"/>
          <w:b w:val="0"/>
          <w:sz w:val="24"/>
          <w:szCs w:val="24"/>
        </w:rPr>
        <w:t xml:space="preserve">omisiones de trabajo para los </w:t>
      </w:r>
      <w:r w:rsidR="00592C84" w:rsidRPr="00592C84">
        <w:rPr>
          <w:rFonts w:ascii="Arial" w:hAnsi="Arial" w:cs="Arial"/>
          <w:b w:val="0"/>
          <w:sz w:val="24"/>
          <w:szCs w:val="24"/>
        </w:rPr>
        <w:t>puntos acordados</w:t>
      </w:r>
      <w:r w:rsidR="00592C84">
        <w:rPr>
          <w:rFonts w:ascii="Arial" w:hAnsi="Arial" w:cs="Arial"/>
          <w:b w:val="0"/>
          <w:sz w:val="24"/>
          <w:szCs w:val="24"/>
        </w:rPr>
        <w:t>.</w:t>
      </w:r>
    </w:p>
    <w:p w:rsidR="00501B52" w:rsidRDefault="00501B52" w:rsidP="003B2A8D">
      <w:pPr>
        <w:pStyle w:val="Textoindependiente"/>
        <w:widowControl w:val="0"/>
        <w:rPr>
          <w:rFonts w:ascii="Arial" w:hAnsi="Arial" w:cs="Arial"/>
          <w:b w:val="0"/>
          <w:sz w:val="24"/>
          <w:szCs w:val="24"/>
        </w:rPr>
      </w:pPr>
    </w:p>
    <w:p w:rsidR="00501B52" w:rsidRPr="00592C84" w:rsidRDefault="00165240" w:rsidP="003B2A8D">
      <w:pPr>
        <w:pStyle w:val="Textoindependiente"/>
        <w:widowControl w:val="0"/>
        <w:rPr>
          <w:rFonts w:ascii="Arial" w:hAnsi="Arial" w:cs="Arial"/>
          <w:b w:val="0"/>
          <w:sz w:val="24"/>
          <w:szCs w:val="24"/>
        </w:rPr>
      </w:pPr>
      <w:r w:rsidRPr="00A863FC">
        <w:rPr>
          <w:rFonts w:ascii="Arial" w:hAnsi="Arial" w:cs="Arial"/>
          <w:sz w:val="24"/>
          <w:szCs w:val="24"/>
        </w:rPr>
        <w:t xml:space="preserve">SEXTA.- </w:t>
      </w:r>
      <w:r w:rsidR="00501B52" w:rsidRPr="00A863FC">
        <w:rPr>
          <w:rFonts w:ascii="Arial" w:hAnsi="Arial" w:cs="Arial"/>
          <w:sz w:val="24"/>
          <w:szCs w:val="24"/>
        </w:rPr>
        <w:t>(DEL SEGUIMIENTO Y AJUSTE</w:t>
      </w:r>
      <w:r w:rsidR="003B67D0">
        <w:rPr>
          <w:rFonts w:ascii="Arial" w:hAnsi="Arial" w:cs="Arial"/>
          <w:sz w:val="24"/>
          <w:szCs w:val="24"/>
        </w:rPr>
        <w:t>S</w:t>
      </w:r>
      <w:r w:rsidR="00501B52" w:rsidRPr="00A863FC">
        <w:rPr>
          <w:rFonts w:ascii="Arial" w:hAnsi="Arial" w:cs="Arial"/>
          <w:sz w:val="24"/>
          <w:szCs w:val="24"/>
        </w:rPr>
        <w:t xml:space="preserve"> </w:t>
      </w:r>
      <w:r w:rsidR="003B67D0">
        <w:rPr>
          <w:rFonts w:ascii="Arial" w:hAnsi="Arial" w:cs="Arial"/>
          <w:sz w:val="24"/>
          <w:szCs w:val="24"/>
        </w:rPr>
        <w:t>AL</w:t>
      </w:r>
      <w:r w:rsidR="00501B52" w:rsidRPr="00A863FC">
        <w:rPr>
          <w:rFonts w:ascii="Arial" w:hAnsi="Arial" w:cs="Arial"/>
          <w:sz w:val="24"/>
          <w:szCs w:val="24"/>
        </w:rPr>
        <w:t xml:space="preserve"> CONVENIO).</w:t>
      </w:r>
      <w:r w:rsidR="00501B52" w:rsidRPr="00A863FC">
        <w:rPr>
          <w:rFonts w:ascii="Arial" w:hAnsi="Arial" w:cs="Arial"/>
          <w:b w:val="0"/>
          <w:sz w:val="24"/>
          <w:szCs w:val="24"/>
        </w:rPr>
        <w:t xml:space="preserve"> Se establecerán reuniones para re</w:t>
      </w:r>
      <w:r w:rsidR="003B67D0">
        <w:rPr>
          <w:rFonts w:ascii="Arial" w:hAnsi="Arial" w:cs="Arial"/>
          <w:b w:val="0"/>
          <w:sz w:val="24"/>
          <w:szCs w:val="24"/>
        </w:rPr>
        <w:t xml:space="preserve">alizar ajustes y un seguimiento </w:t>
      </w:r>
      <w:r w:rsidR="00501B52" w:rsidRPr="00A863FC">
        <w:rPr>
          <w:rFonts w:ascii="Arial" w:hAnsi="Arial" w:cs="Arial"/>
          <w:b w:val="0"/>
          <w:sz w:val="24"/>
          <w:szCs w:val="24"/>
        </w:rPr>
        <w:t xml:space="preserve">según la evolución </w:t>
      </w:r>
      <w:r w:rsidR="00AC0101" w:rsidRPr="00A863FC">
        <w:rPr>
          <w:rFonts w:ascii="Arial" w:hAnsi="Arial" w:cs="Arial"/>
          <w:b w:val="0"/>
          <w:sz w:val="24"/>
          <w:szCs w:val="24"/>
        </w:rPr>
        <w:t xml:space="preserve">del mercado internacional respecto a </w:t>
      </w:r>
      <w:r w:rsidR="00501B52" w:rsidRPr="00A863FC">
        <w:rPr>
          <w:rFonts w:ascii="Arial" w:hAnsi="Arial" w:cs="Arial"/>
          <w:b w:val="0"/>
          <w:sz w:val="24"/>
          <w:szCs w:val="24"/>
        </w:rPr>
        <w:t>volúmenes y precios.</w:t>
      </w:r>
    </w:p>
    <w:p w:rsidR="00BA4BCB" w:rsidRDefault="00BA4BCB" w:rsidP="003B2A8D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3B2A8D" w:rsidRDefault="00165240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SEPTIMA.</w:t>
      </w:r>
      <w:r w:rsidR="003B2A8D" w:rsidRPr="00A15410">
        <w:rPr>
          <w:rFonts w:ascii="Arial" w:hAnsi="Arial" w:cs="Arial"/>
          <w:sz w:val="24"/>
          <w:szCs w:val="24"/>
        </w:rPr>
        <w:t xml:space="preserve">- </w:t>
      </w:r>
      <w:r w:rsidR="00390131" w:rsidRPr="00A15410">
        <w:rPr>
          <w:rFonts w:ascii="Arial" w:hAnsi="Arial" w:cs="Arial"/>
          <w:sz w:val="24"/>
          <w:szCs w:val="24"/>
        </w:rPr>
        <w:t xml:space="preserve">(INCUMPLIMIENTO DEL CONVENIO DE COOPERACIÓN Y SUS EFECTOS).  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>Las partes podrán dejar sin efecto el presente Convenio ante el incumplimiento de cualquiera de sus cláusulas</w:t>
      </w:r>
      <w:r w:rsidR="0074494A">
        <w:rPr>
          <w:rFonts w:ascii="Arial" w:hAnsi="Arial" w:cs="Arial"/>
          <w:b w:val="0"/>
          <w:bCs/>
          <w:sz w:val="24"/>
          <w:szCs w:val="24"/>
        </w:rPr>
        <w:t>.</w:t>
      </w:r>
    </w:p>
    <w:p w:rsidR="0074494A" w:rsidRDefault="0074494A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</w:p>
    <w:p w:rsidR="0074494A" w:rsidRPr="00A15410" w:rsidRDefault="0074494A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</w:p>
    <w:p w:rsidR="00390131" w:rsidRPr="00A15410" w:rsidRDefault="00390A72" w:rsidP="00390131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OCTAVA</w:t>
      </w:r>
      <w:r w:rsidR="00390131" w:rsidRPr="00A15410">
        <w:rPr>
          <w:rFonts w:ascii="Arial" w:hAnsi="Arial" w:cs="Arial"/>
          <w:sz w:val="24"/>
          <w:szCs w:val="24"/>
        </w:rPr>
        <w:t xml:space="preserve">.- (VIGENCIA DEL CONVENIO DE COOPERACION).  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 xml:space="preserve">El presente Convenio </w:t>
      </w:r>
      <w:r w:rsidR="003B2A8D" w:rsidRPr="00A15410">
        <w:rPr>
          <w:rFonts w:ascii="Arial" w:hAnsi="Arial" w:cs="Arial"/>
          <w:b w:val="0"/>
          <w:bCs/>
          <w:sz w:val="24"/>
          <w:szCs w:val="24"/>
        </w:rPr>
        <w:t xml:space="preserve">tendrá 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 xml:space="preserve"> vigencia </w:t>
      </w:r>
      <w:r w:rsidR="003B2A8D" w:rsidRPr="00A15410">
        <w:rPr>
          <w:rFonts w:ascii="Arial" w:hAnsi="Arial" w:cs="Arial"/>
          <w:b w:val="0"/>
          <w:bCs/>
          <w:sz w:val="24"/>
          <w:szCs w:val="24"/>
        </w:rPr>
        <w:t>hasta el cumplimiento</w:t>
      </w:r>
      <w:r w:rsidR="0074494A">
        <w:rPr>
          <w:rFonts w:ascii="Arial" w:hAnsi="Arial" w:cs="Arial"/>
          <w:b w:val="0"/>
          <w:bCs/>
          <w:sz w:val="24"/>
          <w:szCs w:val="24"/>
        </w:rPr>
        <w:t xml:space="preserve"> satisfactorio de los objetivos </w:t>
      </w:r>
      <w:r w:rsidR="0074494A">
        <w:rPr>
          <w:rFonts w:ascii="Arial" w:hAnsi="Arial" w:cs="Arial"/>
          <w:b w:val="0"/>
          <w:bCs/>
          <w:sz w:val="24"/>
          <w:szCs w:val="24"/>
        </w:rPr>
        <w:lastRenderedPageBreak/>
        <w:t>planteados</w:t>
      </w:r>
      <w:r w:rsidR="00A15410">
        <w:rPr>
          <w:rFonts w:ascii="Arial" w:hAnsi="Arial" w:cs="Arial"/>
          <w:b w:val="0"/>
          <w:bCs/>
          <w:sz w:val="24"/>
          <w:szCs w:val="24"/>
        </w:rPr>
        <w:t xml:space="preserve">, dejándose 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 xml:space="preserve">claramente establecido que el mismo podrá ser modificado y ampliado en sus alcances y plazo de vigencia por acuerdo de </w:t>
      </w:r>
      <w:r w:rsidR="00142E84">
        <w:rPr>
          <w:rFonts w:ascii="Arial" w:hAnsi="Arial" w:cs="Arial"/>
          <w:b w:val="0"/>
          <w:bCs/>
          <w:sz w:val="24"/>
          <w:szCs w:val="24"/>
        </w:rPr>
        <w:t xml:space="preserve">las 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>partes</w:t>
      </w:r>
      <w:r w:rsidR="00142E84">
        <w:rPr>
          <w:rFonts w:ascii="Arial" w:hAnsi="Arial" w:cs="Arial"/>
          <w:b w:val="0"/>
          <w:bCs/>
          <w:sz w:val="24"/>
          <w:szCs w:val="24"/>
        </w:rPr>
        <w:t>.</w:t>
      </w:r>
      <w:r w:rsidR="00390131" w:rsidRPr="00A15410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390131" w:rsidRPr="00A15410" w:rsidRDefault="00390131">
      <w:pPr>
        <w:jc w:val="both"/>
        <w:rPr>
          <w:rFonts w:ascii="Arial" w:hAnsi="Arial" w:cs="Arial"/>
          <w:lang w:val="es-ES_tradnl"/>
        </w:rPr>
      </w:pPr>
    </w:p>
    <w:p w:rsidR="003B2A8D" w:rsidRPr="00A15410" w:rsidRDefault="00390A72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NOVEN</w:t>
      </w:r>
      <w:r w:rsidR="00AC3944">
        <w:rPr>
          <w:rFonts w:ascii="Arial" w:hAnsi="Arial" w:cs="Arial"/>
          <w:sz w:val="24"/>
          <w:szCs w:val="24"/>
        </w:rPr>
        <w:t>A</w:t>
      </w:r>
      <w:r w:rsidR="003B2A8D" w:rsidRPr="00A15410">
        <w:rPr>
          <w:rFonts w:ascii="Arial" w:hAnsi="Arial" w:cs="Arial"/>
          <w:sz w:val="24"/>
          <w:szCs w:val="24"/>
        </w:rPr>
        <w:t xml:space="preserve">.- (NATURALEZA DEL CONVENIO DE COOPERACIÓN). </w:t>
      </w:r>
      <w:r w:rsidR="003B2A8D" w:rsidRPr="00A15410">
        <w:rPr>
          <w:rFonts w:ascii="Arial" w:hAnsi="Arial" w:cs="Arial"/>
          <w:b w:val="0"/>
          <w:bCs/>
          <w:sz w:val="24"/>
          <w:szCs w:val="24"/>
        </w:rPr>
        <w:t xml:space="preserve">El presente Convenio de Cooperación no establece relaciones comerciales, civiles o de orden laboral, así como tampoco asociaciones entre las partes, sus representantes legales o dependientes; consecuentemente, 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 xml:space="preserve">la </w:t>
      </w:r>
      <w:r w:rsidR="002C3E5E" w:rsidRPr="009E2A34">
        <w:rPr>
          <w:rFonts w:ascii="Arial" w:hAnsi="Arial" w:cs="Arial"/>
          <w:b w:val="0"/>
          <w:bCs/>
          <w:sz w:val="24"/>
          <w:szCs w:val="24"/>
        </w:rPr>
        <w:t>Camara de Exportadores del Nor</w:t>
      </w:r>
      <w:r w:rsidR="001874DD" w:rsidRPr="009E2A34">
        <w:rPr>
          <w:rFonts w:ascii="Arial" w:hAnsi="Arial" w:cs="Arial"/>
          <w:b w:val="0"/>
          <w:bCs/>
          <w:sz w:val="24"/>
          <w:szCs w:val="24"/>
        </w:rPr>
        <w:t>oes</w:t>
      </w:r>
      <w:r w:rsidR="002C3E5E" w:rsidRPr="009E2A34">
        <w:rPr>
          <w:rFonts w:ascii="Arial" w:hAnsi="Arial" w:cs="Arial"/>
          <w:b w:val="0"/>
          <w:bCs/>
          <w:sz w:val="24"/>
          <w:szCs w:val="24"/>
        </w:rPr>
        <w:t>te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0E0380" w:rsidRPr="009E2A34">
        <w:rPr>
          <w:rFonts w:ascii="Arial" w:hAnsi="Arial" w:cs="Arial"/>
          <w:b w:val="0"/>
          <w:bCs/>
          <w:sz w:val="24"/>
          <w:szCs w:val="24"/>
        </w:rPr>
        <w:t xml:space="preserve">– CADEXNOR </w:t>
      </w:r>
      <w:r w:rsidR="00501B52" w:rsidRPr="009E2A34">
        <w:rPr>
          <w:rFonts w:ascii="Arial" w:hAnsi="Arial" w:cs="Arial"/>
          <w:b w:val="0"/>
          <w:bCs/>
          <w:sz w:val="24"/>
          <w:szCs w:val="24"/>
        </w:rPr>
        <w:t xml:space="preserve">y </w:t>
      </w:r>
      <w:smartTag w:uri="urn:schemas-microsoft-com:office:smarttags" w:element="PersonName">
        <w:smartTagPr>
          <w:attr w:name="ProductID" w:val="la Empresa Boliviana"/>
        </w:smartTagPr>
        <w:r w:rsidR="00501B52" w:rsidRPr="009E2A34">
          <w:rPr>
            <w:rFonts w:ascii="Arial" w:hAnsi="Arial" w:cs="Arial"/>
            <w:b w:val="0"/>
            <w:bCs/>
            <w:sz w:val="24"/>
            <w:szCs w:val="24"/>
          </w:rPr>
          <w:t>la Empresa Boliviana</w:t>
        </w:r>
      </w:smartTag>
      <w:r w:rsidR="00501B52" w:rsidRPr="009E2A34">
        <w:rPr>
          <w:rFonts w:ascii="Arial" w:hAnsi="Arial" w:cs="Arial"/>
          <w:b w:val="0"/>
          <w:bCs/>
          <w:sz w:val="24"/>
          <w:szCs w:val="24"/>
        </w:rPr>
        <w:t xml:space="preserve"> de Almendra y Derivados - EBA 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>se encuentra</w:t>
      </w:r>
      <w:r w:rsidR="00501B52" w:rsidRPr="009E2A34">
        <w:rPr>
          <w:rFonts w:ascii="Arial" w:hAnsi="Arial" w:cs="Arial"/>
          <w:b w:val="0"/>
          <w:bCs/>
          <w:sz w:val="24"/>
          <w:szCs w:val="24"/>
        </w:rPr>
        <w:t>n</w:t>
      </w:r>
      <w:r w:rsidR="003B2A8D" w:rsidRPr="009E2A34">
        <w:rPr>
          <w:rFonts w:ascii="Arial" w:hAnsi="Arial" w:cs="Arial"/>
          <w:b w:val="0"/>
          <w:sz w:val="24"/>
          <w:szCs w:val="24"/>
        </w:rPr>
        <w:t xml:space="preserve"> </w:t>
      </w:r>
      <w:r w:rsidR="00501B52" w:rsidRPr="009E2A34">
        <w:rPr>
          <w:rFonts w:ascii="Arial" w:hAnsi="Arial" w:cs="Arial"/>
          <w:b w:val="0"/>
          <w:bCs/>
          <w:sz w:val="24"/>
          <w:szCs w:val="24"/>
        </w:rPr>
        <w:t>expresamente prohibidos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 xml:space="preserve"> de actuar en nombre y representación </w:t>
      </w:r>
      <w:r w:rsidR="000E0380" w:rsidRPr="009E2A34">
        <w:rPr>
          <w:rFonts w:ascii="Arial" w:hAnsi="Arial" w:cs="Arial"/>
          <w:b w:val="0"/>
          <w:bCs/>
          <w:sz w:val="24"/>
          <w:szCs w:val="24"/>
        </w:rPr>
        <w:t>de la otra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 xml:space="preserve">, así como efectuar compromisos y suscribir documentos bajo </w:t>
      </w:r>
      <w:r w:rsidR="000E0380" w:rsidRPr="009E2A34">
        <w:rPr>
          <w:rFonts w:ascii="Arial" w:hAnsi="Arial" w:cs="Arial"/>
          <w:b w:val="0"/>
          <w:bCs/>
          <w:sz w:val="24"/>
          <w:szCs w:val="24"/>
        </w:rPr>
        <w:t>el nombre de la otra</w:t>
      </w:r>
      <w:r w:rsidR="003B2A8D" w:rsidRPr="009E2A34">
        <w:rPr>
          <w:rFonts w:ascii="Arial" w:hAnsi="Arial" w:cs="Arial"/>
          <w:b w:val="0"/>
          <w:bCs/>
          <w:sz w:val="24"/>
          <w:szCs w:val="24"/>
        </w:rPr>
        <w:t>.</w:t>
      </w:r>
    </w:p>
    <w:p w:rsidR="003B2A8D" w:rsidRPr="00A15410" w:rsidRDefault="003B2A8D" w:rsidP="003B2A8D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762517" w:rsidRDefault="00762517" w:rsidP="003B2A8D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762517" w:rsidRDefault="00762517" w:rsidP="003B2A8D">
      <w:pPr>
        <w:pStyle w:val="Textoindependiente"/>
        <w:widowControl w:val="0"/>
        <w:rPr>
          <w:rFonts w:ascii="Arial" w:hAnsi="Arial" w:cs="Arial"/>
          <w:sz w:val="24"/>
          <w:szCs w:val="24"/>
        </w:rPr>
      </w:pPr>
    </w:p>
    <w:p w:rsidR="00790A3F" w:rsidRPr="000E60A1" w:rsidRDefault="00390A72" w:rsidP="00390A72">
      <w:pPr>
        <w:jc w:val="both"/>
        <w:rPr>
          <w:rFonts w:ascii="Arial" w:hAnsi="Arial" w:cs="Arial"/>
          <w:bCs/>
          <w:lang w:val="es-ES_tradnl"/>
        </w:rPr>
      </w:pPr>
      <w:r w:rsidRPr="000E60A1">
        <w:rPr>
          <w:rFonts w:ascii="Arial" w:hAnsi="Arial" w:cs="Arial"/>
          <w:b/>
          <w:lang w:val="es-ES_tradnl"/>
        </w:rPr>
        <w:t>DECIMA</w:t>
      </w:r>
      <w:r w:rsidR="003B2A8D" w:rsidRPr="000E60A1">
        <w:rPr>
          <w:rFonts w:ascii="Arial" w:hAnsi="Arial" w:cs="Arial"/>
          <w:b/>
          <w:lang w:val="es-ES_tradnl"/>
        </w:rPr>
        <w:t>.- (CONFORMIDAD).</w:t>
      </w:r>
      <w:r w:rsidR="003B2A8D" w:rsidRPr="00A15410">
        <w:t xml:space="preserve">  </w:t>
      </w:r>
      <w:r w:rsidR="003B2A8D" w:rsidRPr="000E60A1">
        <w:rPr>
          <w:rFonts w:ascii="Arial" w:hAnsi="Arial" w:cs="Arial"/>
          <w:bCs/>
          <w:lang w:val="es-ES_tradnl"/>
        </w:rPr>
        <w:t xml:space="preserve">El Sr. ERLAN GAMARRA JAIME en representación de la Empresa Boliviana de Almendra y Derivados - EBA y </w:t>
      </w:r>
      <w:r w:rsidR="00586E32">
        <w:rPr>
          <w:rFonts w:ascii="Arial" w:hAnsi="Arial" w:cs="Arial"/>
          <w:bCs/>
          <w:lang w:val="es-ES_tradnl"/>
        </w:rPr>
        <w:t>el</w:t>
      </w:r>
      <w:r w:rsidR="003B2A8D" w:rsidRPr="000E60A1">
        <w:rPr>
          <w:rFonts w:ascii="Arial" w:hAnsi="Arial" w:cs="Arial"/>
          <w:bCs/>
          <w:lang w:val="es-ES_tradnl"/>
        </w:rPr>
        <w:t xml:space="preserve">  Srs.</w:t>
      </w:r>
      <w:r w:rsidR="002C3E5E">
        <w:rPr>
          <w:rFonts w:ascii="Arial" w:hAnsi="Arial" w:cs="Arial"/>
          <w:bCs/>
          <w:lang w:val="es-ES_tradnl"/>
        </w:rPr>
        <w:t xml:space="preserve"> OMAR NUÑEZ VELA</w:t>
      </w:r>
      <w:r w:rsidR="00586E32">
        <w:rPr>
          <w:rFonts w:ascii="Arial" w:hAnsi="Arial" w:cs="Arial"/>
          <w:bCs/>
          <w:lang w:val="es-ES_tradnl"/>
        </w:rPr>
        <w:t xml:space="preserve"> RODRIGUEZ</w:t>
      </w:r>
      <w:r w:rsidRPr="000E60A1">
        <w:rPr>
          <w:rFonts w:ascii="Arial" w:hAnsi="Arial" w:cs="Arial"/>
          <w:bCs/>
          <w:lang w:val="es-ES_tradnl"/>
        </w:rPr>
        <w:t xml:space="preserve">, </w:t>
      </w:r>
      <w:r w:rsidR="003B2A8D" w:rsidRPr="000E60A1">
        <w:rPr>
          <w:rFonts w:ascii="Arial" w:hAnsi="Arial" w:cs="Arial"/>
          <w:bCs/>
          <w:lang w:val="es-ES_tradnl"/>
        </w:rPr>
        <w:t xml:space="preserve">en representación de </w:t>
      </w:r>
      <w:r w:rsidR="002C3E5E">
        <w:rPr>
          <w:rFonts w:ascii="Arial" w:hAnsi="Arial" w:cs="Arial"/>
          <w:bCs/>
          <w:lang w:val="es-ES_tradnl"/>
        </w:rPr>
        <w:t>CADEXNOR</w:t>
      </w:r>
      <w:r w:rsidR="00BA4BCB">
        <w:rPr>
          <w:rFonts w:ascii="Arial" w:hAnsi="Arial" w:cs="Arial"/>
          <w:bCs/>
          <w:lang w:val="es-ES_tradnl"/>
        </w:rPr>
        <w:t xml:space="preserve"> </w:t>
      </w:r>
      <w:r w:rsidR="003B2A8D" w:rsidRPr="000E60A1">
        <w:rPr>
          <w:rFonts w:ascii="Arial" w:hAnsi="Arial" w:cs="Arial"/>
          <w:bCs/>
          <w:lang w:val="es-ES_tradnl"/>
        </w:rPr>
        <w:t xml:space="preserve"> suscriben el presente Convenio de Cooperación, en señal de aceptación y conformidad </w:t>
      </w:r>
      <w:r w:rsidR="000E60A1" w:rsidRPr="000E60A1">
        <w:rPr>
          <w:rFonts w:ascii="Arial" w:hAnsi="Arial" w:cs="Arial"/>
          <w:bCs/>
          <w:lang w:val="es-ES_tradnl"/>
        </w:rPr>
        <w:t>e</w:t>
      </w:r>
      <w:r w:rsidR="00880393" w:rsidRPr="000E60A1">
        <w:rPr>
          <w:rFonts w:ascii="Arial" w:hAnsi="Arial" w:cs="Arial"/>
          <w:bCs/>
          <w:lang w:val="es-ES_tradnl"/>
        </w:rPr>
        <w:t>n fecha</w:t>
      </w:r>
      <w:r w:rsidR="00790A3F" w:rsidRPr="000E60A1">
        <w:rPr>
          <w:rFonts w:ascii="Arial" w:hAnsi="Arial" w:cs="Arial"/>
          <w:bCs/>
          <w:lang w:val="es-ES_tradnl"/>
        </w:rPr>
        <w:t>:</w:t>
      </w:r>
    </w:p>
    <w:p w:rsidR="00790A3F" w:rsidRDefault="00790A3F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</w:p>
    <w:p w:rsidR="003B2A8D" w:rsidRPr="00A15410" w:rsidRDefault="003B2A8D" w:rsidP="003B2A8D">
      <w:pPr>
        <w:pStyle w:val="Textoindependiente"/>
        <w:widowControl w:val="0"/>
        <w:rPr>
          <w:rFonts w:ascii="Arial" w:hAnsi="Arial" w:cs="Arial"/>
          <w:b w:val="0"/>
          <w:bCs/>
          <w:sz w:val="24"/>
          <w:szCs w:val="24"/>
        </w:rPr>
      </w:pPr>
    </w:p>
    <w:p w:rsidR="003B2A8D" w:rsidRPr="00A15410" w:rsidRDefault="003B2A8D" w:rsidP="003B2A8D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  <w:r w:rsidRPr="00A15410">
        <w:rPr>
          <w:rFonts w:ascii="Arial" w:hAnsi="Arial" w:cs="Arial"/>
          <w:bCs/>
          <w:sz w:val="24"/>
          <w:szCs w:val="24"/>
        </w:rPr>
        <w:t xml:space="preserve">POR </w:t>
      </w:r>
      <w:smartTag w:uri="urn:schemas-microsoft-com:office:smarttags" w:element="PersonName">
        <w:smartTagPr>
          <w:attr w:name="ProductID" w:val="la Empresa Boliviana"/>
        </w:smartTagPr>
        <w:smartTag w:uri="urn:schemas-microsoft-com:office:smarttags" w:element="PersonName">
          <w:smartTagPr>
            <w:attr w:name="ProductID" w:val="LA EMPRESA"/>
          </w:smartTagPr>
          <w:r w:rsidRPr="00A15410">
            <w:rPr>
              <w:rFonts w:ascii="Arial" w:hAnsi="Arial" w:cs="Arial"/>
              <w:bCs/>
              <w:sz w:val="24"/>
              <w:szCs w:val="24"/>
            </w:rPr>
            <w:t>LA EMPRESA</w:t>
          </w:r>
        </w:smartTag>
        <w:r w:rsidRPr="00A15410">
          <w:rPr>
            <w:rFonts w:ascii="Arial" w:hAnsi="Arial" w:cs="Arial"/>
            <w:bCs/>
            <w:sz w:val="24"/>
            <w:szCs w:val="24"/>
          </w:rPr>
          <w:t xml:space="preserve"> BOLIVIANA</w:t>
        </w:r>
      </w:smartTag>
      <w:r w:rsidRPr="00A15410">
        <w:rPr>
          <w:rFonts w:ascii="Arial" w:hAnsi="Arial" w:cs="Arial"/>
          <w:bCs/>
          <w:sz w:val="24"/>
          <w:szCs w:val="24"/>
        </w:rPr>
        <w:t xml:space="preserve"> DE ALMENDRA Y DERIVADOS – EBA:</w:t>
      </w:r>
    </w:p>
    <w:p w:rsidR="003B2A8D" w:rsidRPr="00A15410" w:rsidRDefault="003B2A8D" w:rsidP="003B2A8D">
      <w:pPr>
        <w:jc w:val="center"/>
        <w:rPr>
          <w:rFonts w:ascii="Arial" w:hAnsi="Arial" w:cs="Arial"/>
          <w:b/>
          <w:lang w:val="es-ES_tradnl"/>
        </w:rPr>
      </w:pPr>
    </w:p>
    <w:p w:rsidR="003B2A8D" w:rsidRPr="00A15410" w:rsidRDefault="003B2A8D" w:rsidP="003B2A8D">
      <w:pPr>
        <w:jc w:val="center"/>
        <w:rPr>
          <w:rFonts w:ascii="Arial" w:hAnsi="Arial" w:cs="Arial"/>
          <w:b/>
        </w:rPr>
      </w:pPr>
    </w:p>
    <w:p w:rsidR="003B2A8D" w:rsidRPr="00A15410" w:rsidRDefault="003B2A8D" w:rsidP="000C274F">
      <w:pPr>
        <w:rPr>
          <w:rFonts w:ascii="Arial" w:hAnsi="Arial" w:cs="Arial"/>
          <w:b/>
        </w:rPr>
      </w:pPr>
    </w:p>
    <w:p w:rsidR="003B2A8D" w:rsidRPr="00A15410" w:rsidRDefault="003B2A8D" w:rsidP="003B2A8D">
      <w:pPr>
        <w:jc w:val="center"/>
        <w:rPr>
          <w:rFonts w:ascii="Arial" w:hAnsi="Arial" w:cs="Arial"/>
          <w:b/>
        </w:rPr>
      </w:pPr>
    </w:p>
    <w:p w:rsidR="003B2A8D" w:rsidRPr="00A15410" w:rsidRDefault="003B2A8D" w:rsidP="003B2A8D">
      <w:pPr>
        <w:jc w:val="center"/>
        <w:rPr>
          <w:rFonts w:ascii="Arial" w:hAnsi="Arial" w:cs="Arial"/>
          <w:b/>
        </w:rPr>
      </w:pPr>
      <w:r w:rsidRPr="00A15410">
        <w:rPr>
          <w:rFonts w:ascii="Arial" w:hAnsi="Arial" w:cs="Arial"/>
          <w:b/>
        </w:rPr>
        <w:t>ERLAN GAMARRA JAIME</w:t>
      </w:r>
    </w:p>
    <w:p w:rsidR="003B2A8D" w:rsidRPr="00A15410" w:rsidRDefault="003B2A8D" w:rsidP="003B2A8D">
      <w:pPr>
        <w:jc w:val="center"/>
        <w:rPr>
          <w:rFonts w:ascii="Arial" w:hAnsi="Arial" w:cs="Arial"/>
          <w:b/>
        </w:rPr>
      </w:pPr>
      <w:r w:rsidRPr="00A15410">
        <w:rPr>
          <w:rFonts w:ascii="Arial" w:hAnsi="Arial" w:cs="Arial"/>
          <w:b/>
        </w:rPr>
        <w:t>GERENTE GENERAL</w:t>
      </w:r>
    </w:p>
    <w:p w:rsidR="003B2A8D" w:rsidRDefault="003B2A8D" w:rsidP="003B2A8D">
      <w:pPr>
        <w:pStyle w:val="Textoindependiente"/>
        <w:widowControl w:val="0"/>
        <w:jc w:val="center"/>
        <w:rPr>
          <w:rFonts w:ascii="Arial" w:hAnsi="Arial" w:cs="Arial"/>
          <w:sz w:val="24"/>
          <w:szCs w:val="24"/>
        </w:rPr>
      </w:pPr>
      <w:r w:rsidRPr="00A15410">
        <w:rPr>
          <w:rFonts w:ascii="Arial" w:hAnsi="Arial" w:cs="Arial"/>
          <w:sz w:val="24"/>
          <w:szCs w:val="24"/>
        </w:rPr>
        <w:t>EMPRESA BOLIVIANA DE ALMENDRA Y DERIVADOS – EBA</w:t>
      </w:r>
    </w:p>
    <w:p w:rsidR="000E0380" w:rsidRPr="00A15410" w:rsidRDefault="000E0380" w:rsidP="003B2A8D">
      <w:pPr>
        <w:pStyle w:val="Textoindependiente"/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3B2A8D" w:rsidRDefault="003B2A8D" w:rsidP="003B2A8D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0C274F" w:rsidRDefault="000C274F" w:rsidP="003B2A8D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0E0380" w:rsidRPr="00A15410" w:rsidRDefault="000E0380" w:rsidP="000E0380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LA CAMARA DE EXPORTADORES DEL NOROESTE - CADEXNOR</w:t>
      </w:r>
      <w:r w:rsidRPr="00A15410">
        <w:rPr>
          <w:rFonts w:ascii="Arial" w:hAnsi="Arial" w:cs="Arial"/>
          <w:bCs/>
          <w:sz w:val="24"/>
          <w:szCs w:val="24"/>
        </w:rPr>
        <w:t>:</w:t>
      </w:r>
    </w:p>
    <w:p w:rsidR="000C274F" w:rsidRDefault="000C274F" w:rsidP="003B2A8D">
      <w:pPr>
        <w:pStyle w:val="Textoindependiente"/>
        <w:widowControl w:val="0"/>
        <w:rPr>
          <w:rFonts w:ascii="Arial" w:hAnsi="Arial" w:cs="Arial"/>
          <w:bCs/>
          <w:sz w:val="24"/>
          <w:szCs w:val="24"/>
        </w:rPr>
      </w:pPr>
    </w:p>
    <w:p w:rsidR="003B2A8D" w:rsidRDefault="003B2A8D">
      <w:pPr>
        <w:jc w:val="both"/>
        <w:rPr>
          <w:rFonts w:ascii="Arial" w:hAnsi="Arial" w:cs="Arial"/>
          <w:lang w:val="es-ES_tradnl"/>
        </w:rPr>
      </w:pPr>
    </w:p>
    <w:p w:rsidR="003B67D0" w:rsidRPr="00A15410" w:rsidRDefault="003B67D0">
      <w:pPr>
        <w:jc w:val="both"/>
        <w:rPr>
          <w:rFonts w:ascii="Arial" w:hAnsi="Arial" w:cs="Arial"/>
          <w:lang w:val="es-ES_tradnl"/>
        </w:rPr>
      </w:pPr>
    </w:p>
    <w:p w:rsidR="00BA4BCB" w:rsidRDefault="00BA4BCB">
      <w:pPr>
        <w:jc w:val="both"/>
        <w:rPr>
          <w:rFonts w:ascii="Arial" w:hAnsi="Arial" w:cs="Arial"/>
          <w:lang w:val="es-ES_tradnl"/>
        </w:rPr>
      </w:pPr>
    </w:p>
    <w:p w:rsidR="00BA4BCB" w:rsidRPr="00586E32" w:rsidRDefault="00586E32" w:rsidP="00586E32">
      <w:pPr>
        <w:jc w:val="center"/>
        <w:rPr>
          <w:rFonts w:ascii="Arial" w:hAnsi="Arial" w:cs="Arial"/>
          <w:b/>
          <w:lang w:val="es-ES_tradnl"/>
        </w:rPr>
      </w:pPr>
      <w:r w:rsidRPr="00586E32">
        <w:rPr>
          <w:rFonts w:ascii="Arial" w:hAnsi="Arial" w:cs="Arial"/>
          <w:b/>
          <w:lang w:val="es-ES_tradnl"/>
        </w:rPr>
        <w:t>OMAR NUÑEZ VELA</w:t>
      </w:r>
      <w:r w:rsidR="001874DD">
        <w:rPr>
          <w:rFonts w:ascii="Arial" w:hAnsi="Arial" w:cs="Arial"/>
          <w:b/>
          <w:lang w:val="es-ES_tradnl"/>
        </w:rPr>
        <w:t xml:space="preserve"> RODRIGUEZ</w:t>
      </w:r>
    </w:p>
    <w:p w:rsidR="003B2A8D" w:rsidRPr="00586E32" w:rsidRDefault="00BA4BCB" w:rsidP="00586E32">
      <w:pPr>
        <w:jc w:val="center"/>
        <w:rPr>
          <w:rFonts w:ascii="Arial" w:hAnsi="Arial" w:cs="Arial"/>
          <w:b/>
          <w:lang w:val="es-ES_tradnl"/>
        </w:rPr>
      </w:pPr>
      <w:r w:rsidRPr="00586E32">
        <w:rPr>
          <w:rFonts w:ascii="Arial" w:hAnsi="Arial" w:cs="Arial"/>
          <w:b/>
          <w:lang w:val="es-ES_tradnl"/>
        </w:rPr>
        <w:t>PRESIDENTE</w:t>
      </w:r>
      <w:r w:rsidR="00586E32">
        <w:rPr>
          <w:rFonts w:ascii="Arial" w:hAnsi="Arial" w:cs="Arial"/>
          <w:b/>
          <w:lang w:val="es-ES_tradnl"/>
        </w:rPr>
        <w:t xml:space="preserve"> DE CADEXNOR</w:t>
      </w:r>
    </w:p>
    <w:p w:rsidR="003B2A8D" w:rsidRPr="00586E32" w:rsidRDefault="003B2A8D" w:rsidP="00586E32">
      <w:pPr>
        <w:jc w:val="center"/>
        <w:rPr>
          <w:rFonts w:ascii="Arial" w:hAnsi="Arial" w:cs="Arial"/>
          <w:b/>
          <w:lang w:val="es-ES_tradnl"/>
        </w:rPr>
      </w:pPr>
    </w:p>
    <w:sectPr w:rsidR="003B2A8D" w:rsidRPr="00586E32" w:rsidSect="00BC5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940"/>
    <w:multiLevelType w:val="hybridMultilevel"/>
    <w:tmpl w:val="F524F7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36AA"/>
    <w:multiLevelType w:val="multilevel"/>
    <w:tmpl w:val="B122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36E37274"/>
    <w:multiLevelType w:val="hybridMultilevel"/>
    <w:tmpl w:val="5016AF5C"/>
    <w:lvl w:ilvl="0" w:tplc="4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FF02AEF"/>
    <w:multiLevelType w:val="multilevel"/>
    <w:tmpl w:val="B394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56181A95"/>
    <w:multiLevelType w:val="hybridMultilevel"/>
    <w:tmpl w:val="D48C8206"/>
    <w:lvl w:ilvl="0" w:tplc="400A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600A25E2"/>
    <w:multiLevelType w:val="hybridMultilevel"/>
    <w:tmpl w:val="E5CC87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163"/>
    <w:rsid w:val="00013506"/>
    <w:rsid w:val="00034039"/>
    <w:rsid w:val="000442A1"/>
    <w:rsid w:val="000777DB"/>
    <w:rsid w:val="000C274F"/>
    <w:rsid w:val="000D53FA"/>
    <w:rsid w:val="000E0380"/>
    <w:rsid w:val="000E3163"/>
    <w:rsid w:val="000E60A1"/>
    <w:rsid w:val="00103744"/>
    <w:rsid w:val="00142E84"/>
    <w:rsid w:val="00157F79"/>
    <w:rsid w:val="001627CA"/>
    <w:rsid w:val="00165240"/>
    <w:rsid w:val="001874DD"/>
    <w:rsid w:val="002223BB"/>
    <w:rsid w:val="002C007B"/>
    <w:rsid w:val="002C3E5E"/>
    <w:rsid w:val="002C58F7"/>
    <w:rsid w:val="002F0056"/>
    <w:rsid w:val="0032474E"/>
    <w:rsid w:val="00332708"/>
    <w:rsid w:val="003339F1"/>
    <w:rsid w:val="003748F2"/>
    <w:rsid w:val="00390131"/>
    <w:rsid w:val="00390A72"/>
    <w:rsid w:val="003B1B57"/>
    <w:rsid w:val="003B2A8D"/>
    <w:rsid w:val="003B67D0"/>
    <w:rsid w:val="00407F8C"/>
    <w:rsid w:val="00431D65"/>
    <w:rsid w:val="00471341"/>
    <w:rsid w:val="00487DAA"/>
    <w:rsid w:val="004A2A46"/>
    <w:rsid w:val="004A5618"/>
    <w:rsid w:val="004A6E2E"/>
    <w:rsid w:val="004B093D"/>
    <w:rsid w:val="004D6F94"/>
    <w:rsid w:val="004F5BF5"/>
    <w:rsid w:val="005007D3"/>
    <w:rsid w:val="00501B52"/>
    <w:rsid w:val="005164DC"/>
    <w:rsid w:val="00530EA5"/>
    <w:rsid w:val="00553E42"/>
    <w:rsid w:val="00586E32"/>
    <w:rsid w:val="005905CF"/>
    <w:rsid w:val="00592C84"/>
    <w:rsid w:val="005C26EC"/>
    <w:rsid w:val="005F2CC6"/>
    <w:rsid w:val="0062036E"/>
    <w:rsid w:val="0063194D"/>
    <w:rsid w:val="00650263"/>
    <w:rsid w:val="00661486"/>
    <w:rsid w:val="00666B1E"/>
    <w:rsid w:val="00690B72"/>
    <w:rsid w:val="006A1136"/>
    <w:rsid w:val="006B36BD"/>
    <w:rsid w:val="006B6737"/>
    <w:rsid w:val="006D63AA"/>
    <w:rsid w:val="00737880"/>
    <w:rsid w:val="0074494A"/>
    <w:rsid w:val="00762517"/>
    <w:rsid w:val="00773F35"/>
    <w:rsid w:val="00781116"/>
    <w:rsid w:val="00790A3F"/>
    <w:rsid w:val="007D22C8"/>
    <w:rsid w:val="007D68EB"/>
    <w:rsid w:val="00843D26"/>
    <w:rsid w:val="0086415D"/>
    <w:rsid w:val="00866260"/>
    <w:rsid w:val="008735F3"/>
    <w:rsid w:val="00880393"/>
    <w:rsid w:val="008B6790"/>
    <w:rsid w:val="008C285E"/>
    <w:rsid w:val="0090694A"/>
    <w:rsid w:val="00912D2F"/>
    <w:rsid w:val="00925BA8"/>
    <w:rsid w:val="009443F7"/>
    <w:rsid w:val="00962DDC"/>
    <w:rsid w:val="009B3C57"/>
    <w:rsid w:val="009E2A34"/>
    <w:rsid w:val="00A15410"/>
    <w:rsid w:val="00A253C5"/>
    <w:rsid w:val="00A319BC"/>
    <w:rsid w:val="00A4603A"/>
    <w:rsid w:val="00A863FC"/>
    <w:rsid w:val="00A9611B"/>
    <w:rsid w:val="00AC0101"/>
    <w:rsid w:val="00AC3944"/>
    <w:rsid w:val="00B1531E"/>
    <w:rsid w:val="00B1766C"/>
    <w:rsid w:val="00B54F67"/>
    <w:rsid w:val="00B85E4D"/>
    <w:rsid w:val="00BA4BCB"/>
    <w:rsid w:val="00BB6C5B"/>
    <w:rsid w:val="00BB72CC"/>
    <w:rsid w:val="00BC5E79"/>
    <w:rsid w:val="00BE0D0B"/>
    <w:rsid w:val="00BF06A5"/>
    <w:rsid w:val="00C21E21"/>
    <w:rsid w:val="00C31A82"/>
    <w:rsid w:val="00C7035C"/>
    <w:rsid w:val="00C70EEE"/>
    <w:rsid w:val="00C923A9"/>
    <w:rsid w:val="00CA3C59"/>
    <w:rsid w:val="00D05559"/>
    <w:rsid w:val="00D172A5"/>
    <w:rsid w:val="00D34342"/>
    <w:rsid w:val="00D70799"/>
    <w:rsid w:val="00D71119"/>
    <w:rsid w:val="00D86FA0"/>
    <w:rsid w:val="00DA0C2A"/>
    <w:rsid w:val="00DC78A4"/>
    <w:rsid w:val="00DF0F06"/>
    <w:rsid w:val="00E052AD"/>
    <w:rsid w:val="00E21599"/>
    <w:rsid w:val="00E3512E"/>
    <w:rsid w:val="00F06159"/>
    <w:rsid w:val="00F373A4"/>
    <w:rsid w:val="00F42A99"/>
    <w:rsid w:val="00F81AD1"/>
    <w:rsid w:val="00FE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6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3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31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E3163"/>
    <w:pPr>
      <w:jc w:val="both"/>
    </w:pPr>
    <w:rPr>
      <w:rFonts w:ascii="Verdana" w:hAnsi="Verdana"/>
      <w:b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3163"/>
    <w:rPr>
      <w:rFonts w:ascii="Verdana" w:eastAsia="Times New Roman" w:hAnsi="Verdana" w:cs="Times New Roman"/>
      <w:b/>
      <w:sz w:val="18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C58F7"/>
    <w:pPr>
      <w:spacing w:before="100" w:beforeAutospacing="1" w:after="100" w:afterAutospacing="1"/>
    </w:pPr>
  </w:style>
  <w:style w:type="paragraph" w:styleId="Textoindependiente2">
    <w:name w:val="Body Text 2"/>
    <w:basedOn w:val="Normal"/>
    <w:link w:val="Textoindependiente2Car"/>
    <w:rsid w:val="009069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069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F0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6377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Nº 00/2009</vt:lpstr>
    </vt:vector>
  </TitlesOfParts>
  <Company>EBA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Nº 00/2009</dc:title>
  <dc:creator>PC-15</dc:creator>
  <cp:lastModifiedBy>Admin</cp:lastModifiedBy>
  <cp:revision>3</cp:revision>
  <cp:lastPrinted>2010-11-23T20:17:00Z</cp:lastPrinted>
  <dcterms:created xsi:type="dcterms:W3CDTF">2010-11-23T20:27:00Z</dcterms:created>
  <dcterms:modified xsi:type="dcterms:W3CDTF">2010-11-26T21:49:00Z</dcterms:modified>
</cp:coreProperties>
</file>